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0D9E2A4E" w:rsidR="00B130F4" w:rsidRDefault="00B130F4" w:rsidP="00F2671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F2671F" w14:paraId="2E1AC61F" w14:textId="77777777">
        <w:tc>
          <w:tcPr>
            <w:tcW w:w="2808" w:type="dxa"/>
            <w:vMerge w:val="restart"/>
          </w:tcPr>
          <w:p w14:paraId="54BF46AC" w14:textId="77777777" w:rsidR="00F2671F" w:rsidRDefault="00F2671F" w:rsidP="00F2671F">
            <w:pPr>
              <w:rPr>
                <w:b/>
                <w:bCs/>
                <w:kern w:val="2"/>
                <w:szCs w:val="24"/>
              </w:rPr>
            </w:pPr>
          </w:p>
          <w:p w14:paraId="49072194" w14:textId="77777777" w:rsidR="00F2671F" w:rsidRDefault="00F2671F" w:rsidP="00F2671F">
            <w:pPr>
              <w:rPr>
                <w:b/>
                <w:bCs/>
                <w:kern w:val="2"/>
                <w:szCs w:val="24"/>
              </w:rPr>
            </w:pPr>
          </w:p>
          <w:p w14:paraId="658F60F1" w14:textId="77777777" w:rsidR="00F2671F" w:rsidRDefault="00F2671F" w:rsidP="00F2671F">
            <w:pPr>
              <w:rPr>
                <w:b/>
                <w:bCs/>
                <w:kern w:val="2"/>
                <w:szCs w:val="24"/>
              </w:rPr>
            </w:pPr>
          </w:p>
          <w:p w14:paraId="4886DF55" w14:textId="77777777" w:rsidR="00F2671F" w:rsidRDefault="00F2671F" w:rsidP="00F2671F">
            <w:pPr>
              <w:rPr>
                <w:b/>
                <w:bCs/>
                <w:kern w:val="2"/>
                <w:szCs w:val="24"/>
              </w:rPr>
            </w:pPr>
            <w:r>
              <w:rPr>
                <w:b/>
                <w:bCs/>
                <w:kern w:val="2"/>
                <w:szCs w:val="24"/>
              </w:rPr>
              <w:t>1.1. Pirkėjas</w:t>
            </w:r>
          </w:p>
        </w:tc>
        <w:tc>
          <w:tcPr>
            <w:tcW w:w="3240" w:type="dxa"/>
          </w:tcPr>
          <w:p w14:paraId="79329B4A" w14:textId="77777777" w:rsidR="00F2671F" w:rsidRDefault="00F2671F" w:rsidP="00F2671F">
            <w:pPr>
              <w:rPr>
                <w:kern w:val="2"/>
                <w:szCs w:val="24"/>
              </w:rPr>
            </w:pPr>
            <w:r>
              <w:rPr>
                <w:kern w:val="2"/>
                <w:szCs w:val="24"/>
              </w:rPr>
              <w:t>1.1.1. Pavadinimas</w:t>
            </w:r>
          </w:p>
        </w:tc>
        <w:tc>
          <w:tcPr>
            <w:tcW w:w="3510" w:type="dxa"/>
          </w:tcPr>
          <w:p w14:paraId="257C56CD" w14:textId="70862146" w:rsidR="00F2671F" w:rsidRDefault="00F2671F" w:rsidP="00F2671F">
            <w:pPr>
              <w:jc w:val="both"/>
              <w:rPr>
                <w:kern w:val="2"/>
                <w:szCs w:val="24"/>
              </w:rPr>
            </w:pPr>
            <w:r>
              <w:t>Valstybės duomenų agentūra</w:t>
            </w:r>
          </w:p>
        </w:tc>
      </w:tr>
      <w:tr w:rsidR="00F2671F" w14:paraId="3A9625D4" w14:textId="77777777">
        <w:tc>
          <w:tcPr>
            <w:tcW w:w="2808" w:type="dxa"/>
            <w:vMerge/>
          </w:tcPr>
          <w:p w14:paraId="542F7052" w14:textId="77777777" w:rsidR="00F2671F" w:rsidRDefault="00F2671F" w:rsidP="00F2671F">
            <w:pPr>
              <w:rPr>
                <w:kern w:val="2"/>
                <w:szCs w:val="24"/>
              </w:rPr>
            </w:pPr>
          </w:p>
        </w:tc>
        <w:tc>
          <w:tcPr>
            <w:tcW w:w="3240" w:type="dxa"/>
          </w:tcPr>
          <w:p w14:paraId="3AF4EA8F" w14:textId="77777777" w:rsidR="00F2671F" w:rsidRDefault="00F2671F" w:rsidP="00F2671F">
            <w:pPr>
              <w:rPr>
                <w:kern w:val="2"/>
                <w:szCs w:val="24"/>
              </w:rPr>
            </w:pPr>
            <w:r>
              <w:rPr>
                <w:kern w:val="2"/>
                <w:szCs w:val="24"/>
              </w:rPr>
              <w:t>1.1.2. Juridinio asmens kodas</w:t>
            </w:r>
          </w:p>
        </w:tc>
        <w:tc>
          <w:tcPr>
            <w:tcW w:w="3510" w:type="dxa"/>
          </w:tcPr>
          <w:p w14:paraId="60D73196" w14:textId="64B7632D" w:rsidR="00F2671F" w:rsidRDefault="00F2671F" w:rsidP="00F2671F">
            <w:pPr>
              <w:jc w:val="both"/>
              <w:rPr>
                <w:kern w:val="2"/>
                <w:szCs w:val="24"/>
              </w:rPr>
            </w:pPr>
            <w:r>
              <w:t>188600177</w:t>
            </w:r>
          </w:p>
        </w:tc>
      </w:tr>
      <w:tr w:rsidR="00F2671F" w14:paraId="3721323C" w14:textId="77777777">
        <w:tc>
          <w:tcPr>
            <w:tcW w:w="2808" w:type="dxa"/>
            <w:vMerge/>
          </w:tcPr>
          <w:p w14:paraId="2D3603CB" w14:textId="77777777" w:rsidR="00F2671F" w:rsidRDefault="00F2671F" w:rsidP="00F2671F">
            <w:pPr>
              <w:rPr>
                <w:kern w:val="2"/>
                <w:szCs w:val="24"/>
              </w:rPr>
            </w:pPr>
          </w:p>
        </w:tc>
        <w:tc>
          <w:tcPr>
            <w:tcW w:w="3240" w:type="dxa"/>
          </w:tcPr>
          <w:p w14:paraId="0C3C4B0E" w14:textId="77777777" w:rsidR="00F2671F" w:rsidRDefault="00F2671F" w:rsidP="00F2671F">
            <w:pPr>
              <w:rPr>
                <w:kern w:val="2"/>
                <w:szCs w:val="24"/>
              </w:rPr>
            </w:pPr>
            <w:r>
              <w:rPr>
                <w:kern w:val="2"/>
                <w:szCs w:val="24"/>
              </w:rPr>
              <w:t>1.1.3. Adresas</w:t>
            </w:r>
          </w:p>
        </w:tc>
        <w:tc>
          <w:tcPr>
            <w:tcW w:w="3510" w:type="dxa"/>
          </w:tcPr>
          <w:p w14:paraId="0018166E" w14:textId="6A64B326" w:rsidR="00F2671F" w:rsidRDefault="00F2671F" w:rsidP="00F2671F">
            <w:pPr>
              <w:jc w:val="both"/>
              <w:rPr>
                <w:kern w:val="2"/>
                <w:szCs w:val="24"/>
              </w:rPr>
            </w:pPr>
            <w:r>
              <w:t>Gedimino pr. 29, LT-01500, Vilnius</w:t>
            </w:r>
          </w:p>
        </w:tc>
      </w:tr>
      <w:tr w:rsidR="00F2671F" w14:paraId="6FF796D9" w14:textId="77777777">
        <w:tc>
          <w:tcPr>
            <w:tcW w:w="2808" w:type="dxa"/>
            <w:vMerge/>
          </w:tcPr>
          <w:p w14:paraId="0F90EB16" w14:textId="77777777" w:rsidR="00F2671F" w:rsidRDefault="00F2671F" w:rsidP="00F2671F">
            <w:pPr>
              <w:rPr>
                <w:kern w:val="2"/>
                <w:szCs w:val="24"/>
              </w:rPr>
            </w:pPr>
          </w:p>
        </w:tc>
        <w:tc>
          <w:tcPr>
            <w:tcW w:w="3240" w:type="dxa"/>
          </w:tcPr>
          <w:p w14:paraId="45977073" w14:textId="77777777" w:rsidR="00F2671F" w:rsidRDefault="00F2671F" w:rsidP="00F2671F">
            <w:pPr>
              <w:rPr>
                <w:kern w:val="2"/>
                <w:szCs w:val="24"/>
              </w:rPr>
            </w:pPr>
            <w:r>
              <w:rPr>
                <w:kern w:val="2"/>
                <w:szCs w:val="24"/>
              </w:rPr>
              <w:t>1.1.4. PVM mokėtojo kodas</w:t>
            </w:r>
          </w:p>
        </w:tc>
        <w:tc>
          <w:tcPr>
            <w:tcW w:w="3510" w:type="dxa"/>
          </w:tcPr>
          <w:p w14:paraId="5DC1D43A" w14:textId="3439B809" w:rsidR="00F2671F" w:rsidRDefault="00F2671F" w:rsidP="00F2671F">
            <w:pPr>
              <w:jc w:val="both"/>
              <w:rPr>
                <w:kern w:val="2"/>
                <w:szCs w:val="24"/>
              </w:rPr>
            </w:pPr>
            <w:r>
              <w:t>nėra</w:t>
            </w:r>
          </w:p>
        </w:tc>
      </w:tr>
      <w:tr w:rsidR="00F2671F" w14:paraId="0C28E70A" w14:textId="77777777">
        <w:tc>
          <w:tcPr>
            <w:tcW w:w="2808" w:type="dxa"/>
            <w:vMerge/>
          </w:tcPr>
          <w:p w14:paraId="0863049D" w14:textId="77777777" w:rsidR="00F2671F" w:rsidRDefault="00F2671F" w:rsidP="00F2671F">
            <w:pPr>
              <w:rPr>
                <w:kern w:val="2"/>
                <w:szCs w:val="24"/>
              </w:rPr>
            </w:pPr>
          </w:p>
        </w:tc>
        <w:tc>
          <w:tcPr>
            <w:tcW w:w="3240" w:type="dxa"/>
          </w:tcPr>
          <w:p w14:paraId="59B49F39" w14:textId="77777777" w:rsidR="00F2671F" w:rsidRDefault="00F2671F" w:rsidP="00F2671F">
            <w:pPr>
              <w:rPr>
                <w:kern w:val="2"/>
                <w:szCs w:val="24"/>
              </w:rPr>
            </w:pPr>
            <w:r>
              <w:rPr>
                <w:kern w:val="2"/>
                <w:szCs w:val="24"/>
              </w:rPr>
              <w:t>1.1.5. Atsiskaitomoji sąskaita</w:t>
            </w:r>
          </w:p>
        </w:tc>
        <w:tc>
          <w:tcPr>
            <w:tcW w:w="3510" w:type="dxa"/>
          </w:tcPr>
          <w:p w14:paraId="014D43A6" w14:textId="77777777" w:rsidR="00F2671F" w:rsidRDefault="00F2671F" w:rsidP="00F2671F">
            <w:pPr>
              <w:jc w:val="both"/>
              <w:rPr>
                <w:kern w:val="2"/>
                <w:szCs w:val="24"/>
              </w:rPr>
            </w:pPr>
          </w:p>
        </w:tc>
      </w:tr>
      <w:tr w:rsidR="00F2671F" w14:paraId="5500E1BF" w14:textId="77777777">
        <w:tc>
          <w:tcPr>
            <w:tcW w:w="2808" w:type="dxa"/>
            <w:vMerge/>
          </w:tcPr>
          <w:p w14:paraId="183412CC" w14:textId="77777777" w:rsidR="00F2671F" w:rsidRDefault="00F2671F" w:rsidP="00F2671F">
            <w:pPr>
              <w:rPr>
                <w:kern w:val="2"/>
                <w:szCs w:val="24"/>
              </w:rPr>
            </w:pPr>
          </w:p>
        </w:tc>
        <w:tc>
          <w:tcPr>
            <w:tcW w:w="3240" w:type="dxa"/>
          </w:tcPr>
          <w:p w14:paraId="20C1E8E0" w14:textId="77777777" w:rsidR="00F2671F" w:rsidRDefault="00F2671F" w:rsidP="00F2671F">
            <w:pPr>
              <w:rPr>
                <w:kern w:val="2"/>
                <w:szCs w:val="24"/>
              </w:rPr>
            </w:pPr>
            <w:r>
              <w:rPr>
                <w:kern w:val="2"/>
                <w:szCs w:val="24"/>
              </w:rPr>
              <w:t>1.1.6. Bankas, banko kodas</w:t>
            </w:r>
          </w:p>
        </w:tc>
        <w:tc>
          <w:tcPr>
            <w:tcW w:w="3510" w:type="dxa"/>
          </w:tcPr>
          <w:p w14:paraId="4A0FA384" w14:textId="77777777" w:rsidR="00F2671F" w:rsidRDefault="00F2671F" w:rsidP="00F2671F">
            <w:pPr>
              <w:jc w:val="both"/>
              <w:rPr>
                <w:kern w:val="2"/>
                <w:szCs w:val="24"/>
              </w:rPr>
            </w:pPr>
          </w:p>
        </w:tc>
      </w:tr>
      <w:tr w:rsidR="00F2671F" w14:paraId="3DD9AA20" w14:textId="77777777">
        <w:tc>
          <w:tcPr>
            <w:tcW w:w="2808" w:type="dxa"/>
            <w:vMerge/>
          </w:tcPr>
          <w:p w14:paraId="1DE13601" w14:textId="77777777" w:rsidR="00F2671F" w:rsidRDefault="00F2671F" w:rsidP="00F2671F">
            <w:pPr>
              <w:rPr>
                <w:kern w:val="2"/>
                <w:szCs w:val="24"/>
              </w:rPr>
            </w:pPr>
          </w:p>
        </w:tc>
        <w:tc>
          <w:tcPr>
            <w:tcW w:w="3240" w:type="dxa"/>
          </w:tcPr>
          <w:p w14:paraId="63E18121" w14:textId="77777777" w:rsidR="00F2671F" w:rsidRDefault="00F2671F" w:rsidP="00F2671F">
            <w:pPr>
              <w:rPr>
                <w:kern w:val="2"/>
                <w:szCs w:val="24"/>
              </w:rPr>
            </w:pPr>
            <w:r>
              <w:rPr>
                <w:kern w:val="2"/>
                <w:szCs w:val="24"/>
              </w:rPr>
              <w:t>1.1.7. Telefonas</w:t>
            </w:r>
          </w:p>
        </w:tc>
        <w:tc>
          <w:tcPr>
            <w:tcW w:w="3510" w:type="dxa"/>
          </w:tcPr>
          <w:p w14:paraId="5D23B4BD" w14:textId="2555F515" w:rsidR="00F2671F" w:rsidRDefault="00F2671F" w:rsidP="00F2671F">
            <w:pPr>
              <w:jc w:val="both"/>
              <w:rPr>
                <w:kern w:val="2"/>
                <w:szCs w:val="24"/>
              </w:rPr>
            </w:pPr>
            <w:r>
              <w:t>+ 370 656 97 121</w:t>
            </w:r>
          </w:p>
        </w:tc>
      </w:tr>
      <w:tr w:rsidR="00F2671F" w14:paraId="52F67F65" w14:textId="77777777">
        <w:tc>
          <w:tcPr>
            <w:tcW w:w="2808" w:type="dxa"/>
            <w:vMerge/>
          </w:tcPr>
          <w:p w14:paraId="626063F1" w14:textId="77777777" w:rsidR="00F2671F" w:rsidRDefault="00F2671F" w:rsidP="00F2671F">
            <w:pPr>
              <w:rPr>
                <w:kern w:val="2"/>
                <w:szCs w:val="24"/>
              </w:rPr>
            </w:pPr>
          </w:p>
        </w:tc>
        <w:tc>
          <w:tcPr>
            <w:tcW w:w="3240" w:type="dxa"/>
          </w:tcPr>
          <w:p w14:paraId="26E6F7FC" w14:textId="77777777" w:rsidR="00F2671F" w:rsidRDefault="00F2671F" w:rsidP="00F2671F">
            <w:pPr>
              <w:rPr>
                <w:kern w:val="2"/>
                <w:szCs w:val="24"/>
              </w:rPr>
            </w:pPr>
            <w:r>
              <w:rPr>
                <w:kern w:val="2"/>
                <w:szCs w:val="24"/>
              </w:rPr>
              <w:t>1.1.8. El. paštas</w:t>
            </w:r>
          </w:p>
        </w:tc>
        <w:tc>
          <w:tcPr>
            <w:tcW w:w="3510" w:type="dxa"/>
          </w:tcPr>
          <w:p w14:paraId="05C43373" w14:textId="2208C08C" w:rsidR="00F2671F" w:rsidRDefault="00F2671F" w:rsidP="00F2671F">
            <w:pPr>
              <w:jc w:val="both"/>
              <w:rPr>
                <w:kern w:val="2"/>
                <w:szCs w:val="24"/>
              </w:rPr>
            </w:pPr>
            <w:hyperlink r:id="rId7" w:history="1">
              <w:r w:rsidRPr="00C501C0">
                <w:rPr>
                  <w:rStyle w:val="Hyperlink"/>
                </w:rPr>
                <w:t>statistika@stat.gov.lt</w:t>
              </w:r>
            </w:hyperlink>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F2671F">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rsidP="00F2671F">
            <w:pPr>
              <w:jc w:val="both"/>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F2671F"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07C997A7" w:rsidR="00B130F4" w:rsidRPr="00F2671F" w:rsidRDefault="00351DCC" w:rsidP="00F2671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rsidP="00F2671F">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rsidP="00F2671F">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rsidP="00F2671F">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rsidP="00F2671F">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rsidP="00F2671F">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rsidP="00F2671F">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rsidP="00F2671F">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rsidP="00F2671F">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F2671F">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rsidP="00F2671F">
            <w:pPr>
              <w:jc w:val="both"/>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F2671F">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F2671F">
            <w:pPr>
              <w:jc w:val="both"/>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50AE187A" w:rsidR="00B130F4" w:rsidRDefault="00351DCC">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500872E" w:rsidR="00B130F4" w:rsidRDefault="00351DCC" w:rsidP="00F2671F">
            <w:pPr>
              <w:jc w:val="both"/>
              <w:rPr>
                <w:color w:val="000000"/>
                <w:kern w:val="2"/>
                <w:szCs w:val="24"/>
              </w:rPr>
            </w:pPr>
            <w:r>
              <w:rPr>
                <w:kern w:val="2"/>
                <w:szCs w:val="24"/>
              </w:rPr>
              <w:t xml:space="preserve">Tiekėjas įsipareigoja Sutartyje numatytomis sąlygomis perduoti Pirkėjui </w:t>
            </w:r>
            <w:r w:rsidR="00F2671F" w:rsidRPr="00ED3A5D">
              <w:rPr>
                <w:b/>
                <w:bCs/>
                <w:i/>
                <w:iCs/>
                <w:kern w:val="2"/>
                <w:szCs w:val="24"/>
              </w:rPr>
              <w:t xml:space="preserve">duomenų nutekėjimo prevencijos DLP (angl. Data </w:t>
            </w:r>
            <w:proofErr w:type="spellStart"/>
            <w:r w:rsidR="00F2671F" w:rsidRPr="00ED3A5D">
              <w:rPr>
                <w:b/>
                <w:bCs/>
                <w:i/>
                <w:iCs/>
                <w:kern w:val="2"/>
                <w:szCs w:val="24"/>
              </w:rPr>
              <w:t>Loss</w:t>
            </w:r>
            <w:proofErr w:type="spellEnd"/>
            <w:r w:rsidR="00F2671F" w:rsidRPr="00ED3A5D">
              <w:rPr>
                <w:b/>
                <w:bCs/>
                <w:i/>
                <w:iCs/>
                <w:kern w:val="2"/>
                <w:szCs w:val="24"/>
              </w:rPr>
              <w:t xml:space="preserve"> </w:t>
            </w:r>
            <w:proofErr w:type="spellStart"/>
            <w:r w:rsidR="00F2671F" w:rsidRPr="00ED3A5D">
              <w:rPr>
                <w:b/>
                <w:bCs/>
                <w:i/>
                <w:iCs/>
                <w:kern w:val="2"/>
                <w:szCs w:val="24"/>
              </w:rPr>
              <w:t>Prevention</w:t>
            </w:r>
            <w:proofErr w:type="spellEnd"/>
            <w:r w:rsidR="00F2671F" w:rsidRPr="00ED3A5D">
              <w:rPr>
                <w:b/>
                <w:bCs/>
                <w:i/>
                <w:iCs/>
                <w:kern w:val="2"/>
                <w:szCs w:val="24"/>
              </w:rPr>
              <w:t>) programinės įrangos licencijas, skirtas apsaugoti Pirkėjo jautrią informaciją nuo nutekėjimo</w:t>
            </w:r>
            <w:r w:rsidR="00F2671F" w:rsidRPr="00ED3A5D">
              <w:rPr>
                <w:kern w:val="2"/>
                <w:szCs w:val="24"/>
              </w:rPr>
              <w:t xml:space="preserve"> </w:t>
            </w:r>
            <w:r>
              <w:rPr>
                <w:color w:val="000000"/>
                <w:kern w:val="2"/>
                <w:szCs w:val="24"/>
              </w:rPr>
              <w:t>(toliau – Prekės</w:t>
            </w:r>
            <w:r w:rsidR="00EA275E">
              <w:rPr>
                <w:color w:val="000000"/>
                <w:kern w:val="2"/>
                <w:szCs w:val="24"/>
              </w:rPr>
              <w:t xml:space="preserve"> arba</w:t>
            </w:r>
            <w:r w:rsidR="007E7BE8">
              <w:t xml:space="preserve"> </w:t>
            </w:r>
            <w:r w:rsidR="007E7BE8" w:rsidRPr="007E7BE8">
              <w:rPr>
                <w:color w:val="000000"/>
                <w:kern w:val="2"/>
                <w:szCs w:val="24"/>
              </w:rPr>
              <w:t>Licencijos</w:t>
            </w:r>
            <w:r>
              <w:rPr>
                <w:color w:val="000000"/>
                <w:kern w:val="2"/>
                <w:szCs w:val="24"/>
              </w:rPr>
              <w:t>).</w:t>
            </w:r>
          </w:p>
          <w:p w14:paraId="70F93AF6" w14:textId="7C1BC6FF" w:rsidR="00B130F4" w:rsidRDefault="00351DCC" w:rsidP="00F2671F">
            <w:pPr>
              <w:jc w:val="both"/>
              <w:rPr>
                <w:color w:val="000000"/>
                <w:kern w:val="2"/>
                <w:szCs w:val="24"/>
              </w:rPr>
            </w:pPr>
            <w:r>
              <w:rPr>
                <w:color w:val="000000"/>
                <w:kern w:val="2"/>
                <w:szCs w:val="24"/>
              </w:rPr>
              <w:t xml:space="preserve">Išsamus Prekių aprašymas ir kiti reikalavimai tiekiamoms Prekėms nustatyti Sutarties priede Nr. </w:t>
            </w:r>
            <w:r w:rsidR="00F2671F">
              <w:rPr>
                <w:color w:val="000000"/>
                <w:kern w:val="2"/>
                <w:szCs w:val="24"/>
              </w:rPr>
              <w:t>1</w:t>
            </w:r>
            <w:r>
              <w:rPr>
                <w:color w:val="000000"/>
                <w:kern w:val="2"/>
                <w:szCs w:val="24"/>
              </w:rPr>
              <w:t xml:space="preserve"> „Techninė specifikacija“ (toliau – Techninė specifikacija) ir Sutarties priede Nr. </w:t>
            </w:r>
            <w:r w:rsidR="00F2671F">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3EE0E20" w:rsidR="00B130F4" w:rsidRDefault="00F2671F">
            <w:pPr>
              <w:rPr>
                <w:kern w:val="2"/>
                <w:szCs w:val="24"/>
              </w:rPr>
            </w:pPr>
            <w:r>
              <w:rPr>
                <w:kern w:val="2"/>
                <w:szCs w:val="24"/>
              </w:rPr>
              <w:t>„</w:t>
            </w:r>
            <w:r w:rsidRPr="00D52644">
              <w:rPr>
                <w:kern w:val="2"/>
                <w:szCs w:val="24"/>
              </w:rPr>
              <w:t>Duomenų nutekėjimo prevencijos programinė įranga</w:t>
            </w:r>
            <w:r>
              <w:rPr>
                <w:kern w:val="2"/>
                <w:szCs w:val="24"/>
              </w:rPr>
              <w:t xml:space="preserve">“, </w:t>
            </w:r>
            <w:r w:rsidRPr="00D52644">
              <w:rPr>
                <w:color w:val="2F5496" w:themeColor="accent5" w:themeShade="BF"/>
                <w:kern w:val="2"/>
                <w:szCs w:val="24"/>
              </w:rPr>
              <w:t>pirkimo ID _____.</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27D30A4E" w:rsidR="00B130F4" w:rsidRDefault="00351DCC" w:rsidP="00F2671F">
            <w:pPr>
              <w:jc w:val="both"/>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2FBDCB21" w:rsidR="00B130F4" w:rsidRDefault="00351DCC" w:rsidP="00F2671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51D794CA" w:rsidR="00B130F4" w:rsidRPr="00F31104" w:rsidRDefault="00351DCC" w:rsidP="002236F9">
            <w:pPr>
              <w:jc w:val="both"/>
              <w:rPr>
                <w:kern w:val="2"/>
                <w:szCs w:val="24"/>
              </w:rPr>
            </w:pPr>
            <w:r w:rsidRPr="00F31104">
              <w:rPr>
                <w:kern w:val="2"/>
                <w:szCs w:val="24"/>
              </w:rPr>
              <w:t xml:space="preserve">Tiekėjas Prekes (visą Prekių kiekį) įsipareigoja pristatyti </w:t>
            </w:r>
            <w:r w:rsidR="002236F9" w:rsidRPr="00F31104">
              <w:rPr>
                <w:kern w:val="2"/>
                <w:szCs w:val="24"/>
              </w:rPr>
              <w:t xml:space="preserve">ir įdiegti </w:t>
            </w:r>
            <w:r w:rsidRPr="00F31104">
              <w:rPr>
                <w:b/>
                <w:bCs/>
                <w:kern w:val="2"/>
                <w:szCs w:val="24"/>
              </w:rPr>
              <w:t>ne vėliau kaip per</w:t>
            </w:r>
            <w:r w:rsidRPr="00F31104">
              <w:rPr>
                <w:kern w:val="2"/>
                <w:szCs w:val="24"/>
              </w:rPr>
              <w:t xml:space="preserve"> </w:t>
            </w:r>
            <w:r w:rsidR="00F2671F" w:rsidRPr="00F31104">
              <w:rPr>
                <w:b/>
                <w:bCs/>
                <w:kern w:val="2"/>
                <w:szCs w:val="24"/>
              </w:rPr>
              <w:t>1 (vieną) mėnesį</w:t>
            </w:r>
            <w:r w:rsidR="00F2671F" w:rsidRPr="00F31104">
              <w:rPr>
                <w:kern w:val="2"/>
                <w:szCs w:val="24"/>
              </w:rPr>
              <w:t xml:space="preserve"> </w:t>
            </w:r>
            <w:r w:rsidRPr="00F31104">
              <w:rPr>
                <w:color w:val="000000"/>
                <w:kern w:val="2"/>
                <w:szCs w:val="24"/>
              </w:rPr>
              <w:t xml:space="preserve">nuo Sutarties įsigaliojimo dienos šiuo adresu: </w:t>
            </w:r>
            <w:r w:rsidR="00F2671F" w:rsidRPr="00F31104">
              <w:t>Gedimino pr. 29, LT-01500, Vilnius</w:t>
            </w:r>
            <w:r w:rsidR="00F2671F" w:rsidRPr="00F31104">
              <w:rPr>
                <w:kern w:val="2"/>
                <w:szCs w:val="24"/>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30823B1C" w:rsidR="00B130F4" w:rsidRDefault="00351DCC" w:rsidP="002236F9">
            <w:pPr>
              <w:jc w:val="both"/>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86FADEB" w:rsidR="00B130F4" w:rsidRDefault="00351DCC" w:rsidP="00D60EE7">
            <w:pPr>
              <w:rPr>
                <w:kern w:val="2"/>
                <w:szCs w:val="24"/>
              </w:rPr>
            </w:pPr>
            <w:r>
              <w:rPr>
                <w:kern w:val="2"/>
                <w:szCs w:val="24"/>
              </w:rPr>
              <w:t>Netaikoma</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1339AE23" w:rsidR="00B130F4" w:rsidRDefault="00351DCC" w:rsidP="00D60EE7">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47F758CA" w:rsidR="00B130F4" w:rsidRDefault="00351DCC">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333F217E" w:rsidR="00546F24" w:rsidRDefault="00546F24" w:rsidP="000E3380">
            <w:pPr>
              <w:jc w:val="both"/>
              <w:rPr>
                <w:kern w:val="2"/>
                <w:szCs w:val="24"/>
              </w:rPr>
            </w:pPr>
            <w:r w:rsidRPr="00106FE5">
              <w:rPr>
                <w:kern w:val="2"/>
                <w:szCs w:val="24"/>
              </w:rPr>
              <w:t xml:space="preserve">Kartu su Prekėmis pateikiami šie dokumentai: </w:t>
            </w:r>
            <w:r w:rsidRPr="00AA7D4D">
              <w:rPr>
                <w:b/>
                <w:bCs/>
                <w:kern w:val="2"/>
                <w:szCs w:val="24"/>
              </w:rPr>
              <w:t>Prekių perdavimo-priėmimo aktas</w:t>
            </w:r>
            <w:r w:rsidR="000E3380">
              <w:rPr>
                <w:b/>
                <w:bCs/>
                <w:kern w:val="2"/>
                <w:szCs w:val="24"/>
              </w:rPr>
              <w:t xml:space="preserve">. </w:t>
            </w:r>
            <w:r w:rsidRPr="00106FE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2CE4F8F6" w:rsidR="00B130F4" w:rsidRPr="000E3380" w:rsidRDefault="000E3380" w:rsidP="000E3380">
            <w:pPr>
              <w:jc w:val="both"/>
              <w:rPr>
                <w:kern w:val="2"/>
              </w:rPr>
            </w:pPr>
            <w:r w:rsidRPr="00657AB9">
              <w:rPr>
                <w:kern w:val="2"/>
                <w:szCs w:val="24"/>
              </w:rPr>
              <w:t>Vadovaujantis Kainodaros taisyklių nustatymo metodika, patvirtinta Viešųjų pirkimų tarnybos direktoriaus 2017 m. birželio 28 d. įsakymu Nr. 1S-95 „Dėl Kainodaros taisyklių nustatymo metodikos patvirtinimo“</w:t>
            </w:r>
            <w:r>
              <w:rPr>
                <w:kern w:val="2"/>
                <w:szCs w:val="24"/>
              </w:rPr>
              <w:t xml:space="preserve">, sutarčiai taikoma </w:t>
            </w:r>
            <w:r w:rsidRPr="00657AB9">
              <w:rPr>
                <w:b/>
                <w:bCs/>
                <w:kern w:val="2"/>
                <w:szCs w:val="24"/>
              </w:rPr>
              <w:t>fiksuotos kainos kainodara</w:t>
            </w:r>
            <w:r>
              <w:rPr>
                <w:kern w:val="2"/>
                <w:szCs w:val="24"/>
              </w:rPr>
              <w:t>.</w:t>
            </w: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0BBD2990" w:rsidR="00B130F4" w:rsidRDefault="00351DCC" w:rsidP="000E338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0E338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0E338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0E338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0E3380" w:rsidRDefault="00351DCC" w:rsidP="000E3380">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2F035C7" w:rsidR="00B130F4" w:rsidRPr="000E3380" w:rsidRDefault="00351DCC" w:rsidP="000E338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587380EE" w:rsidR="00B130F4" w:rsidRPr="000E3380" w:rsidRDefault="00351DCC" w:rsidP="000E3380">
            <w:pPr>
              <w:jc w:val="both"/>
              <w:rPr>
                <w:kern w:val="2"/>
                <w:szCs w:val="24"/>
              </w:rPr>
            </w:pPr>
            <w:r w:rsidRPr="000E3380">
              <w:rPr>
                <w:kern w:val="2"/>
                <w:szCs w:val="24"/>
              </w:rPr>
              <w:t>Sutarties kaina bus perskaičiuojam</w:t>
            </w:r>
            <w:r w:rsidR="000E3380" w:rsidRPr="000E3380">
              <w:rPr>
                <w:kern w:val="2"/>
                <w:szCs w:val="24"/>
              </w:rPr>
              <w:t>a</w:t>
            </w:r>
            <w:r w:rsidRPr="000E3380">
              <w:rPr>
                <w:kern w:val="2"/>
                <w:szCs w:val="24"/>
              </w:rPr>
              <w:t>:</w:t>
            </w:r>
          </w:p>
          <w:p w14:paraId="7722EE1B" w14:textId="77777777" w:rsidR="00B130F4" w:rsidRPr="000E3380" w:rsidRDefault="00351DCC" w:rsidP="000E3380">
            <w:pPr>
              <w:jc w:val="both"/>
              <w:rPr>
                <w:kern w:val="2"/>
                <w:szCs w:val="24"/>
              </w:rPr>
            </w:pPr>
            <w:r w:rsidRPr="000E3380">
              <w:rPr>
                <w:kern w:val="2"/>
                <w:szCs w:val="24"/>
              </w:rPr>
              <w:t>5.3.1. dėl PVM tarifo pasikeitimo;</w:t>
            </w:r>
          </w:p>
          <w:p w14:paraId="12157893" w14:textId="13F9E833" w:rsidR="00B130F4" w:rsidRPr="000E3380" w:rsidRDefault="00351DCC" w:rsidP="000E3380">
            <w:pPr>
              <w:jc w:val="both"/>
              <w:rPr>
                <w:kern w:val="2"/>
                <w:szCs w:val="24"/>
              </w:rPr>
            </w:pPr>
            <w:r w:rsidRPr="000E3380">
              <w:rPr>
                <w:kern w:val="2"/>
                <w:szCs w:val="24"/>
              </w:rPr>
              <w:t xml:space="preserve">5.3.2. </w:t>
            </w:r>
            <w:r w:rsidR="000E3380" w:rsidRPr="000E3380">
              <w:rPr>
                <w:kern w:val="2"/>
                <w:szCs w:val="24"/>
              </w:rPr>
              <w:t>netaikoma</w:t>
            </w:r>
            <w:r w:rsidRPr="000E3380">
              <w:rPr>
                <w:kern w:val="2"/>
                <w:szCs w:val="24"/>
              </w:rPr>
              <w:t>;</w:t>
            </w:r>
          </w:p>
          <w:p w14:paraId="5CBF4F21" w14:textId="77777777" w:rsidR="00B130F4" w:rsidRPr="000E3380" w:rsidRDefault="00351DCC" w:rsidP="000E3380">
            <w:pPr>
              <w:jc w:val="both"/>
              <w:rPr>
                <w:kern w:val="2"/>
                <w:szCs w:val="24"/>
              </w:rPr>
            </w:pPr>
            <w:r w:rsidRPr="000E3380">
              <w:rPr>
                <w:kern w:val="2"/>
                <w:szCs w:val="24"/>
              </w:rPr>
              <w:t>5.3.3. dėl kainų lygio pokyčio;</w:t>
            </w:r>
          </w:p>
          <w:p w14:paraId="324B99E1" w14:textId="5ACECAD0" w:rsidR="00B130F4" w:rsidRPr="000E3380" w:rsidRDefault="00351DCC" w:rsidP="000E3380">
            <w:pPr>
              <w:jc w:val="both"/>
              <w:rPr>
                <w:kern w:val="2"/>
              </w:rPr>
            </w:pPr>
            <w:r w:rsidRPr="000E3380">
              <w:rPr>
                <w:kern w:val="2"/>
              </w:rPr>
              <w:t xml:space="preserve">5.3.4. </w:t>
            </w:r>
            <w:r w:rsidR="000E3380" w:rsidRPr="000E3380">
              <w:rPr>
                <w:kern w:val="2"/>
              </w:rPr>
              <w:t>netaikoma</w:t>
            </w:r>
            <w:r w:rsidRPr="000E3380">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rsidP="000E338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351DCC" w:rsidP="000E338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3BCC130D" w:rsidR="00B130F4" w:rsidRPr="00D811DC" w:rsidRDefault="00351DCC" w:rsidP="00D811DC">
            <w:pPr>
              <w:jc w:val="both"/>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6FE0DFD" w:rsidR="00B130F4" w:rsidRDefault="00351DCC" w:rsidP="00E6590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3927B37A" w:rsidR="00B130F4" w:rsidRPr="00EA275E" w:rsidRDefault="00351DCC" w:rsidP="00D811DC">
            <w:pPr>
              <w:jc w:val="both"/>
              <w:rPr>
                <w:kern w:val="2"/>
                <w:szCs w:val="24"/>
              </w:rPr>
            </w:pPr>
            <w:r w:rsidRPr="00F31104">
              <w:rPr>
                <w:color w:val="000000"/>
                <w:kern w:val="2"/>
                <w:szCs w:val="24"/>
              </w:rPr>
              <w:t>5.3.3.1. </w:t>
            </w:r>
            <w:r w:rsidRPr="00F31104">
              <w:rPr>
                <w:kern w:val="2"/>
                <w:szCs w:val="24"/>
              </w:rPr>
              <w:t xml:space="preserve">Bet kuri Sutarties šalis Sutarties galiojimo metu turi teisę inicijuoti Sutarties kainos peržiūrą (keitimą) ne anksčiau kaip po </w:t>
            </w:r>
            <w:r w:rsidR="00D43E69" w:rsidRPr="00F31104">
              <w:rPr>
                <w:kern w:val="2"/>
                <w:szCs w:val="24"/>
              </w:rPr>
              <w:t xml:space="preserve">6 </w:t>
            </w:r>
            <w:r w:rsidRPr="00F31104">
              <w:rPr>
                <w:kern w:val="2"/>
                <w:szCs w:val="24"/>
              </w:rPr>
              <w:t>(</w:t>
            </w:r>
            <w:r w:rsidR="00D43E69" w:rsidRPr="00F31104">
              <w:rPr>
                <w:kern w:val="2"/>
                <w:szCs w:val="24"/>
              </w:rPr>
              <w:t>šešių</w:t>
            </w:r>
            <w:r w:rsidRPr="00F31104">
              <w:rPr>
                <w:kern w:val="2"/>
                <w:szCs w:val="24"/>
              </w:rPr>
              <w:t>)</w:t>
            </w:r>
            <w:r w:rsidR="00D43E69" w:rsidRPr="00F31104">
              <w:rPr>
                <w:kern w:val="2"/>
                <w:szCs w:val="24"/>
              </w:rPr>
              <w:t xml:space="preserve"> mėnesių</w:t>
            </w:r>
            <w:r w:rsidRPr="00F31104">
              <w:rPr>
                <w:kern w:val="2"/>
                <w:szCs w:val="24"/>
              </w:rPr>
              <w:t xml:space="preserve"> nuo </w:t>
            </w:r>
            <w:r w:rsidRPr="00F31104">
              <w:rPr>
                <w:szCs w:val="24"/>
              </w:rPr>
              <w:t>Sutarties įsigaliojimo dienos</w:t>
            </w:r>
            <w:r w:rsidRPr="00F31104">
              <w:rPr>
                <w:kern w:val="2"/>
                <w:szCs w:val="24"/>
              </w:rPr>
              <w:t xml:space="preserve"> (jeigu peržiūra jau buvo atlikta – nuo Susitarimo dėl paskutinio perskaičiavimo pagal šį Specialiųjų sąlygų papunktį įsigaliojimo dienos), </w:t>
            </w:r>
            <w:r w:rsidRPr="00F31104">
              <w:rPr>
                <w:szCs w:val="24"/>
              </w:rPr>
              <w:t>jeigu Vartojimo prekių ir paslaugų kainų pokytis (k), apskaičiuotas kaip nustatyta 5.3.3.6 papunktyje, viršija 5 procentus</w:t>
            </w:r>
            <w:r w:rsidRPr="00F31104">
              <w:rPr>
                <w:kern w:val="2"/>
                <w:szCs w:val="24"/>
              </w:rPr>
              <w:t xml:space="preserve">. Sutarties kainos peržiūra atliekama ne rečiau kaip kas </w:t>
            </w:r>
            <w:r w:rsidR="00D43E69" w:rsidRPr="00F31104">
              <w:rPr>
                <w:kern w:val="2"/>
                <w:szCs w:val="24"/>
              </w:rPr>
              <w:t xml:space="preserve">6 </w:t>
            </w:r>
            <w:r w:rsidRPr="00F31104">
              <w:rPr>
                <w:kern w:val="2"/>
                <w:szCs w:val="24"/>
              </w:rPr>
              <w:t>(</w:t>
            </w:r>
            <w:r w:rsidR="00D43E69" w:rsidRPr="00F31104">
              <w:rPr>
                <w:kern w:val="2"/>
                <w:szCs w:val="24"/>
              </w:rPr>
              <w:t>šeši</w:t>
            </w:r>
            <w:r w:rsidRPr="00F31104">
              <w:rPr>
                <w:kern w:val="2"/>
                <w:szCs w:val="24"/>
              </w:rPr>
              <w:t>) mėnesiai.</w:t>
            </w:r>
          </w:p>
          <w:p w14:paraId="4012464B" w14:textId="5D415046" w:rsidR="00B130F4" w:rsidRDefault="00351DCC" w:rsidP="00D811DC">
            <w:pPr>
              <w:jc w:val="both"/>
              <w:rPr>
                <w:color w:val="000000"/>
                <w:kern w:val="2"/>
                <w:szCs w:val="24"/>
                <w:shd w:val="clear" w:color="auto" w:fill="FFFFFF"/>
              </w:rPr>
            </w:pPr>
            <w:r>
              <w:rPr>
                <w:kern w:val="2"/>
                <w:szCs w:val="24"/>
              </w:rPr>
              <w:t>5.3.3.2. </w:t>
            </w:r>
            <w:r w:rsidRPr="00EA275E">
              <w:rPr>
                <w:kern w:val="2"/>
                <w:szCs w:val="24"/>
              </w:rPr>
              <w:t>Sutarties k</w:t>
            </w:r>
            <w:r w:rsidRPr="00EA275E">
              <w:rPr>
                <w:kern w:val="2"/>
                <w:szCs w:val="24"/>
                <w:shd w:val="clear" w:color="auto" w:fill="FFFFFF"/>
              </w:rPr>
              <w:t>aina peržiūrim</w:t>
            </w:r>
            <w:r w:rsidR="00D43E69" w:rsidRPr="00EA275E">
              <w:rPr>
                <w:kern w:val="2"/>
                <w:szCs w:val="24"/>
                <w:shd w:val="clear" w:color="auto" w:fill="FFFFFF"/>
              </w:rPr>
              <w:t>a</w:t>
            </w:r>
            <w:r w:rsidRPr="00EA275E">
              <w:rPr>
                <w:kern w:val="2"/>
                <w:szCs w:val="24"/>
                <w:shd w:val="clear" w:color="auto" w:fill="FFFFFF"/>
              </w:rPr>
              <w:t xml:space="preserve"> tik tai Sutarties daliai, kuri nėra išpirkta, t. y., Prekėms, kurios nėra priimtos ir apmokėtos. Vėlesnė Sutarties kainos peržiūra </w:t>
            </w:r>
            <w:r>
              <w:rPr>
                <w:color w:val="000000"/>
                <w:kern w:val="2"/>
                <w:szCs w:val="24"/>
                <w:shd w:val="clear" w:color="auto" w:fill="FFFFFF"/>
              </w:rPr>
              <w:t>negali apimti laikotarpio, už kurį jau buvo atlikta peržiūra.</w:t>
            </w:r>
          </w:p>
          <w:p w14:paraId="181F834A" w14:textId="6D585DB3" w:rsidR="00B130F4" w:rsidRPr="00EA275E" w:rsidRDefault="00351DCC" w:rsidP="00D811DC">
            <w:pPr>
              <w:jc w:val="both"/>
              <w:rPr>
                <w:kern w:val="2"/>
                <w:szCs w:val="24"/>
                <w:shd w:val="clear" w:color="auto" w:fill="FFFFFF"/>
              </w:rPr>
            </w:pPr>
            <w:r>
              <w:rPr>
                <w:color w:val="000000"/>
                <w:kern w:val="2"/>
                <w:szCs w:val="24"/>
              </w:rPr>
              <w:t>5.3.3.3. </w:t>
            </w:r>
            <w:r>
              <w:rPr>
                <w:color w:val="000000"/>
                <w:kern w:val="2"/>
                <w:szCs w:val="24"/>
                <w:shd w:val="clear" w:color="auto" w:fill="FFFFFF"/>
              </w:rPr>
              <w:t xml:space="preserve">Jeigu Prekių </w:t>
            </w:r>
            <w:r w:rsidRPr="00EA275E">
              <w:rPr>
                <w:kern w:val="2"/>
                <w:szCs w:val="24"/>
                <w:shd w:val="clear" w:color="auto" w:fill="FFFFFF"/>
              </w:rPr>
              <w:t>tiekimas vėluoja dėl Tiekėjo kaltės, uždelstų pristatyti Prekių kaina nėra perskaičiuojam</w:t>
            </w:r>
            <w:r w:rsidR="005F395A" w:rsidRPr="00EA275E">
              <w:rPr>
                <w:kern w:val="2"/>
                <w:szCs w:val="24"/>
                <w:shd w:val="clear" w:color="auto" w:fill="FFFFFF"/>
              </w:rPr>
              <w:t>a</w:t>
            </w:r>
            <w:r w:rsidRPr="00EA275E">
              <w:rPr>
                <w:kern w:val="2"/>
                <w:szCs w:val="24"/>
                <w:shd w:val="clear" w:color="auto" w:fill="FFFFFF"/>
              </w:rPr>
              <w:t xml:space="preserve"> dėl kainų lygio kilimo (gali būti mažinam</w:t>
            </w:r>
            <w:r w:rsidR="00EA275E" w:rsidRPr="00EA275E">
              <w:rPr>
                <w:kern w:val="2"/>
                <w:szCs w:val="24"/>
                <w:shd w:val="clear" w:color="auto" w:fill="FFFFFF"/>
              </w:rPr>
              <w:t>a</w:t>
            </w:r>
            <w:r w:rsidRPr="00EA275E">
              <w:rPr>
                <w:kern w:val="2"/>
                <w:szCs w:val="24"/>
                <w:shd w:val="clear" w:color="auto" w:fill="FFFFFF"/>
              </w:rPr>
              <w:t>, tačiau negali būti didinam</w:t>
            </w:r>
            <w:r w:rsidR="00EA275E" w:rsidRPr="00EA275E">
              <w:rPr>
                <w:kern w:val="2"/>
                <w:szCs w:val="24"/>
                <w:shd w:val="clear" w:color="auto" w:fill="FFFFFF"/>
              </w:rPr>
              <w:t>a</w:t>
            </w:r>
            <w:r w:rsidRPr="00EA275E">
              <w:rPr>
                <w:kern w:val="2"/>
                <w:szCs w:val="24"/>
                <w:shd w:val="clear" w:color="auto" w:fill="FFFFFF"/>
              </w:rPr>
              <w:t>).</w:t>
            </w:r>
          </w:p>
          <w:p w14:paraId="0BFC71C5" w14:textId="400A3A87" w:rsidR="00B130F4" w:rsidRDefault="00351DCC" w:rsidP="00D811DC">
            <w:pPr>
              <w:jc w:val="both"/>
              <w:rPr>
                <w:color w:val="000000"/>
                <w:kern w:val="2"/>
                <w:szCs w:val="24"/>
                <w:shd w:val="clear" w:color="auto" w:fill="FFFFFF"/>
              </w:rPr>
            </w:pPr>
            <w:r>
              <w:rPr>
                <w:color w:val="000000"/>
                <w:kern w:val="2"/>
                <w:szCs w:val="24"/>
              </w:rPr>
              <w:t>5.3.3.4. </w:t>
            </w:r>
            <w:r w:rsidRPr="00EA275E">
              <w:rPr>
                <w:kern w:val="2"/>
                <w:szCs w:val="24"/>
              </w:rPr>
              <w:t xml:space="preserve">Atlikdamos Sutarties kainos peržiūrą </w:t>
            </w:r>
            <w:r w:rsidRPr="00EA275E">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6EA55BC5" w14:textId="63742010" w:rsidR="00B130F4" w:rsidRDefault="00351DCC" w:rsidP="00D811DC">
            <w:pPr>
              <w:jc w:val="both"/>
              <w:rPr>
                <w:color w:val="000000"/>
                <w:kern w:val="2"/>
                <w:szCs w:val="24"/>
                <w:shd w:val="clear" w:color="auto" w:fill="FFFFFF"/>
              </w:rPr>
            </w:pPr>
            <w:r>
              <w:rPr>
                <w:color w:val="000000"/>
                <w:kern w:val="2"/>
                <w:szCs w:val="24"/>
                <w:shd w:val="clear" w:color="auto" w:fill="FFFFFF"/>
              </w:rPr>
              <w:t xml:space="preserve">5.3.3.5. Šalys </w:t>
            </w:r>
            <w:r w:rsidRPr="00EA275E">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perskaičiuotą Sutarties kainą</w:t>
            </w:r>
            <w:r>
              <w:rPr>
                <w:color w:val="000000"/>
                <w:kern w:val="2"/>
                <w:szCs w:val="24"/>
                <w:shd w:val="clear" w:color="auto" w:fill="FFFFFF"/>
              </w:rPr>
              <w:t>, perskaičiuotą Pradinės Sutarties vertę.</w:t>
            </w:r>
          </w:p>
          <w:p w14:paraId="58BE802A" w14:textId="2FE62C5F" w:rsidR="00B130F4" w:rsidRPr="00EA275E" w:rsidRDefault="00351DCC" w:rsidP="00D811DC">
            <w:pPr>
              <w:jc w:val="both"/>
              <w:rPr>
                <w:kern w:val="2"/>
                <w:szCs w:val="24"/>
                <w:shd w:val="clear" w:color="auto" w:fill="FFFFFF"/>
              </w:rPr>
            </w:pPr>
            <w:r>
              <w:rPr>
                <w:color w:val="000000"/>
                <w:kern w:val="2"/>
                <w:szCs w:val="24"/>
                <w:shd w:val="clear" w:color="auto" w:fill="FFFFFF"/>
              </w:rPr>
              <w:t xml:space="preserve">5.3.3.6. Nauja </w:t>
            </w:r>
            <w:r w:rsidRPr="00EA275E">
              <w:rPr>
                <w:kern w:val="2"/>
                <w:szCs w:val="24"/>
                <w:shd w:val="clear" w:color="auto" w:fill="FFFFFF"/>
              </w:rPr>
              <w:t>Sutarties kaina apskaičiuojam</w:t>
            </w:r>
            <w:r w:rsidR="005F395A" w:rsidRPr="00EA275E">
              <w:rPr>
                <w:kern w:val="2"/>
                <w:szCs w:val="24"/>
                <w:shd w:val="clear" w:color="auto" w:fill="FFFFFF"/>
              </w:rPr>
              <w:t>a</w:t>
            </w:r>
            <w:r w:rsidRPr="00EA275E">
              <w:rPr>
                <w:kern w:val="2"/>
                <w:szCs w:val="24"/>
                <w:shd w:val="clear" w:color="auto" w:fill="FFFFFF"/>
              </w:rPr>
              <w:t xml:space="preserve"> pagal žemiau pateiktą formulę:</w:t>
            </w:r>
          </w:p>
          <w:p w14:paraId="1F479ECE" w14:textId="2C40F7AE" w:rsidR="00B130F4" w:rsidRPr="00EA275E" w:rsidRDefault="00000000" w:rsidP="00D811D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EA275E">
              <w:rPr>
                <w:kern w:val="2"/>
                <w:szCs w:val="24"/>
              </w:rPr>
              <w:t>, kur a – kaina (Eur be PVM)) (jei peržiūra jau buvo atlikta, tai po paskutinio perskaičiavimo) </w:t>
            </w:r>
          </w:p>
          <w:p w14:paraId="19A40C9F" w14:textId="536A8668" w:rsidR="00B130F4" w:rsidRPr="00EA275E" w:rsidRDefault="00351DCC" w:rsidP="00D811DC">
            <w:pPr>
              <w:jc w:val="both"/>
              <w:textAlignment w:val="baseline"/>
              <w:rPr>
                <w:kern w:val="2"/>
                <w:szCs w:val="24"/>
              </w:rPr>
            </w:pPr>
            <w:r w:rsidRPr="00EA275E">
              <w:rPr>
                <w:kern w:val="2"/>
                <w:szCs w:val="24"/>
              </w:rPr>
              <w:t>a</w:t>
            </w:r>
            <w:r w:rsidRPr="00EA275E">
              <w:rPr>
                <w:kern w:val="2"/>
                <w:szCs w:val="24"/>
                <w:vertAlign w:val="subscript"/>
              </w:rPr>
              <w:t>1</w:t>
            </w:r>
            <w:r w:rsidRPr="00EA275E">
              <w:rPr>
                <w:kern w:val="2"/>
                <w:szCs w:val="24"/>
              </w:rPr>
              <w:t xml:space="preserve"> – perskaičiuota (pakeista) kaina (Eur be PVM) </w:t>
            </w:r>
          </w:p>
          <w:p w14:paraId="4584E3B0" w14:textId="07AE980F" w:rsidR="00B130F4" w:rsidRDefault="00351DCC" w:rsidP="00D811DC">
            <w:pPr>
              <w:jc w:val="both"/>
              <w:textAlignment w:val="baseline"/>
              <w:rPr>
                <w:kern w:val="2"/>
                <w:szCs w:val="24"/>
              </w:rPr>
            </w:pPr>
            <w:r w:rsidRPr="00EA275E">
              <w:rPr>
                <w:kern w:val="2"/>
                <w:szCs w:val="24"/>
              </w:rPr>
              <w:t xml:space="preserve">k – pagal vartotojų kainų indeksą </w:t>
            </w:r>
            <w:r w:rsidR="00545118" w:rsidRPr="00EA275E">
              <w:rPr>
                <w:kern w:val="2"/>
                <w:szCs w:val="24"/>
              </w:rPr>
              <w:t>„Vartojimo prekės ir paslaugos“</w:t>
            </w:r>
            <w:r w:rsidRPr="00EA275E">
              <w:rPr>
                <w:kern w:val="2"/>
                <w:szCs w:val="24"/>
              </w:rPr>
              <w:t xml:space="preserve"> </w:t>
            </w:r>
            <w:r>
              <w:rPr>
                <w:kern w:val="2"/>
                <w:szCs w:val="24"/>
              </w:rPr>
              <w:t>apskaičiuotas Vartojimo prekių ir paslaugų kainų pokytis (padidėjimas arba sumažėjimas) (%). „k“ reikšmė skaičiuojama pagal formulę:</w:t>
            </w:r>
          </w:p>
          <w:p w14:paraId="161FAC0F" w14:textId="77777777" w:rsidR="00B130F4" w:rsidRDefault="00351DCC" w:rsidP="00D811D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4B2DD4DB" w:rsidR="00B130F4" w:rsidRPr="00EA275E" w:rsidRDefault="00351DCC" w:rsidP="00D811DC">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EA275E">
              <w:rPr>
                <w:kern w:val="2"/>
              </w:rPr>
              <w:t>dėl kainos peržiūros išsiuntimo kitai šaliai dieną paskelbtas naujausias vartojimo prekių ir paslaugų indeksas (</w:t>
            </w:r>
            <w:r w:rsidR="00545118" w:rsidRPr="00EA275E">
              <w:rPr>
                <w:kern w:val="2"/>
              </w:rPr>
              <w:t>„Vartojimo prekės ir paslaugos“</w:t>
            </w:r>
            <w:r w:rsidRPr="00EA275E">
              <w:rPr>
                <w:kern w:val="2"/>
              </w:rPr>
              <w:t>).</w:t>
            </w:r>
          </w:p>
          <w:p w14:paraId="3E5E3502" w14:textId="21FF2CF4" w:rsidR="00B130F4" w:rsidRDefault="00351DCC" w:rsidP="00D811DC">
            <w:pPr>
              <w:jc w:val="both"/>
            </w:pPr>
            <w:proofErr w:type="spellStart"/>
            <w:r w:rsidRPr="00F31104">
              <w:rPr>
                <w:kern w:val="2"/>
              </w:rPr>
              <w:t>Ind</w:t>
            </w:r>
            <w:r w:rsidRPr="00F31104">
              <w:rPr>
                <w:kern w:val="2"/>
                <w:vertAlign w:val="subscript"/>
              </w:rPr>
              <w:t>pradžia</w:t>
            </w:r>
            <w:proofErr w:type="spellEnd"/>
            <w:r w:rsidRPr="00F31104">
              <w:rPr>
                <w:kern w:val="2"/>
              </w:rPr>
              <w:t xml:space="preserve"> – laikotarpio pradžios datos (mėnesio) vartojimo prekių ir paslaugų indeksas (</w:t>
            </w:r>
            <w:r w:rsidR="00545118" w:rsidRPr="00F31104">
              <w:rPr>
                <w:kern w:val="2"/>
              </w:rPr>
              <w:t>„Vartojimo prekės ir paslaugos“</w:t>
            </w:r>
            <w:r w:rsidRPr="00F31104">
              <w:rPr>
                <w:kern w:val="2"/>
              </w:rPr>
              <w:t xml:space="preserve">). Pirmojo perskaičiavimo atveju laikotarpio pradžia (mėnuo) yra </w:t>
            </w:r>
            <w:r w:rsidRPr="00F31104">
              <w:rPr>
                <w:szCs w:val="24"/>
              </w:rPr>
              <w:t>Sutarties įsigaliojimo dienos mėnuo.</w:t>
            </w:r>
            <w:r w:rsidRPr="00F31104">
              <w:rPr>
                <w:kern w:val="2"/>
              </w:rPr>
              <w:t xml:space="preserve"> Antrojo ir vėlesnių perskaičiavimų atveju laikotarpio pradžia (mėnuo) yra paskutinio perskaičiavimo metu naudotos paskelbto atitinkamo indekso reikšmės mėnuo.</w:t>
            </w:r>
          </w:p>
          <w:p w14:paraId="3F246AB7" w14:textId="4B56014A" w:rsidR="00B130F4" w:rsidRPr="00EA275E" w:rsidRDefault="00351DCC" w:rsidP="00D811DC">
            <w:pPr>
              <w:jc w:val="both"/>
              <w:rPr>
                <w:kern w:val="2"/>
                <w:szCs w:val="24"/>
                <w:shd w:val="clear" w:color="auto" w:fill="FFFFFF"/>
              </w:rPr>
            </w:pPr>
            <w:r>
              <w:rPr>
                <w:color w:val="000000"/>
                <w:kern w:val="2"/>
                <w:szCs w:val="24"/>
              </w:rPr>
              <w:t>5.3.3.7. </w:t>
            </w:r>
            <w:r w:rsidRPr="00EA275E">
              <w:rPr>
                <w:kern w:val="2"/>
                <w:szCs w:val="24"/>
                <w:shd w:val="clear" w:color="auto" w:fill="FFFFFF"/>
              </w:rPr>
              <w:t xml:space="preserve">Skaičiavimams indeksų reikšmės imamos </w:t>
            </w:r>
            <w:r w:rsidRPr="00EA275E">
              <w:rPr>
                <w:b/>
                <w:bCs/>
                <w:kern w:val="2"/>
                <w:szCs w:val="24"/>
                <w:shd w:val="clear" w:color="auto" w:fill="FFFFFF"/>
              </w:rPr>
              <w:t>keturių</w:t>
            </w:r>
            <w:r w:rsidRPr="00EA275E">
              <w:rPr>
                <w:kern w:val="2"/>
                <w:szCs w:val="24"/>
                <w:shd w:val="clear" w:color="auto" w:fill="FFFFFF"/>
              </w:rPr>
              <w:t xml:space="preserve"> skaitmenų po kablelio tikslumu. Apskaičiuotas pokytis (k) tolimesniems skaičiavimams naudojamas suapvalinus iki </w:t>
            </w:r>
            <w:r w:rsidRPr="00EA275E">
              <w:rPr>
                <w:b/>
                <w:bCs/>
                <w:kern w:val="2"/>
                <w:szCs w:val="24"/>
                <w:shd w:val="clear" w:color="auto" w:fill="FFFFFF"/>
              </w:rPr>
              <w:t>vieno</w:t>
            </w:r>
            <w:r w:rsidRPr="00EA275E">
              <w:rPr>
                <w:kern w:val="2"/>
                <w:szCs w:val="24"/>
                <w:shd w:val="clear" w:color="auto" w:fill="FFFFFF"/>
              </w:rPr>
              <w:t xml:space="preserve"> skaitmens po kablelio, o apskaičiuotas įkainis „a</w:t>
            </w:r>
            <w:r w:rsidRPr="00EA275E">
              <w:rPr>
                <w:kern w:val="2"/>
                <w:szCs w:val="24"/>
                <w:shd w:val="clear" w:color="auto" w:fill="FFFFFF"/>
                <w:vertAlign w:val="subscript"/>
              </w:rPr>
              <w:t>1</w:t>
            </w:r>
            <w:r w:rsidRPr="00EA275E">
              <w:rPr>
                <w:kern w:val="2"/>
                <w:szCs w:val="24"/>
                <w:shd w:val="clear" w:color="auto" w:fill="FFFFFF"/>
              </w:rPr>
              <w:t xml:space="preserve">“ suapvalinamas iki </w:t>
            </w:r>
            <w:r w:rsidRPr="00EA275E">
              <w:rPr>
                <w:b/>
                <w:bCs/>
                <w:kern w:val="2"/>
                <w:szCs w:val="24"/>
                <w:shd w:val="clear" w:color="auto" w:fill="FFFFFF"/>
              </w:rPr>
              <w:t xml:space="preserve">dviejų </w:t>
            </w:r>
            <w:r w:rsidRPr="00EA275E">
              <w:rPr>
                <w:kern w:val="2"/>
                <w:szCs w:val="24"/>
                <w:shd w:val="clear" w:color="auto" w:fill="FFFFFF"/>
              </w:rPr>
              <w:t xml:space="preserve"> skaitmenų po kablelio.</w:t>
            </w:r>
          </w:p>
          <w:p w14:paraId="731EB1EA" w14:textId="23650635" w:rsidR="00B130F4" w:rsidRDefault="00351DCC" w:rsidP="00D811DC">
            <w:pPr>
              <w:jc w:val="both"/>
              <w:rPr>
                <w:color w:val="000000"/>
                <w:kern w:val="2"/>
                <w:szCs w:val="24"/>
                <w:shd w:val="clear" w:color="auto" w:fill="FFFFFF"/>
              </w:rPr>
            </w:pPr>
            <w:r>
              <w:rPr>
                <w:color w:val="000000"/>
                <w:kern w:val="2"/>
                <w:szCs w:val="24"/>
                <w:shd w:val="clear" w:color="auto" w:fill="FFFFFF"/>
              </w:rPr>
              <w:t xml:space="preserve">5.3.3.8. Šalis, siekianti </w:t>
            </w:r>
            <w:r w:rsidRPr="00EA275E">
              <w:rPr>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w:t>
            </w:r>
            <w:r>
              <w:rPr>
                <w:color w:val="000000"/>
                <w:kern w:val="2"/>
                <w:szCs w:val="24"/>
                <w:shd w:val="clear" w:color="auto" w:fill="FFFFFF"/>
              </w:rPr>
              <w:t xml:space="preserve">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7B9C4A20" w14:textId="1D8EDE95" w:rsidR="00B130F4" w:rsidRPr="00EA275E" w:rsidRDefault="00351DCC" w:rsidP="00D811DC">
            <w:pPr>
              <w:jc w:val="both"/>
              <w:rPr>
                <w:kern w:val="2"/>
                <w:szCs w:val="24"/>
                <w:shd w:val="clear" w:color="auto" w:fill="FFFFFF"/>
              </w:rPr>
            </w:pPr>
            <w:r w:rsidRPr="00F31104">
              <w:rPr>
                <w:color w:val="000000"/>
                <w:kern w:val="2"/>
                <w:szCs w:val="24"/>
                <w:shd w:val="clear" w:color="auto" w:fill="FFFFFF"/>
              </w:rPr>
              <w:t>5</w:t>
            </w:r>
            <w:r w:rsidRPr="00F31104">
              <w:rPr>
                <w:kern w:val="2"/>
                <w:szCs w:val="24"/>
              </w:rPr>
              <w:t>.3.3.9. </w:t>
            </w:r>
            <w:r w:rsidRPr="00F31104">
              <w:rPr>
                <w:color w:val="000000"/>
                <w:kern w:val="2"/>
                <w:szCs w:val="24"/>
                <w:shd w:val="clear" w:color="auto" w:fill="FFFFFF"/>
              </w:rPr>
              <w:t xml:space="preserve">Susitarimas turi būti sudarytas per </w:t>
            </w:r>
            <w:r w:rsidR="00545118" w:rsidRPr="00F31104">
              <w:rPr>
                <w:kern w:val="2"/>
                <w:szCs w:val="24"/>
                <w:shd w:val="clear" w:color="auto" w:fill="FFFFFF"/>
              </w:rPr>
              <w:t xml:space="preserve">10 </w:t>
            </w:r>
            <w:r w:rsidRPr="00F31104">
              <w:rPr>
                <w:kern w:val="2"/>
                <w:szCs w:val="24"/>
                <w:shd w:val="clear" w:color="auto" w:fill="FFFFFF"/>
              </w:rPr>
              <w:t>(</w:t>
            </w:r>
            <w:r w:rsidR="00545118" w:rsidRPr="00F31104">
              <w:rPr>
                <w:kern w:val="2"/>
                <w:szCs w:val="24"/>
                <w:shd w:val="clear" w:color="auto" w:fill="FFFFFF"/>
              </w:rPr>
              <w:t>dešimt</w:t>
            </w:r>
            <w:r w:rsidRPr="00F31104">
              <w:rPr>
                <w:kern w:val="2"/>
                <w:szCs w:val="24"/>
                <w:shd w:val="clear" w:color="auto" w:fill="FFFFFF"/>
              </w:rPr>
              <w:t xml:space="preserve">) </w:t>
            </w:r>
            <w:r w:rsidR="00545118" w:rsidRPr="00F31104">
              <w:rPr>
                <w:kern w:val="2"/>
                <w:szCs w:val="24"/>
                <w:shd w:val="clear" w:color="auto" w:fill="FFFFFF"/>
              </w:rPr>
              <w:t xml:space="preserve">darbo dienų </w:t>
            </w:r>
            <w:r w:rsidRPr="00F31104">
              <w:rPr>
                <w:color w:val="000000"/>
                <w:kern w:val="2"/>
                <w:szCs w:val="24"/>
                <w:shd w:val="clear" w:color="auto" w:fill="FFFFFF"/>
              </w:rPr>
              <w:t xml:space="preserve">nuo Šalies pateikto tinkamo prašymo </w:t>
            </w:r>
            <w:r w:rsidRPr="00F31104">
              <w:rPr>
                <w:kern w:val="2"/>
                <w:szCs w:val="24"/>
                <w:shd w:val="clear" w:color="auto" w:fill="FFFFFF"/>
              </w:rPr>
              <w:t>perskaičiuoti S</w:t>
            </w:r>
            <w:r w:rsidRPr="00F31104">
              <w:rPr>
                <w:kern w:val="2"/>
                <w:szCs w:val="24"/>
              </w:rPr>
              <w:t xml:space="preserve">utarties </w:t>
            </w:r>
            <w:r w:rsidRPr="00F31104">
              <w:rPr>
                <w:kern w:val="2"/>
                <w:szCs w:val="24"/>
                <w:shd w:val="clear" w:color="auto" w:fill="FFFFFF"/>
              </w:rPr>
              <w:t>kainą gavimo dienos.</w:t>
            </w:r>
          </w:p>
          <w:p w14:paraId="1FE1F1A5" w14:textId="3BF711E2" w:rsidR="00B130F4" w:rsidRPr="00D811DC" w:rsidRDefault="00351DCC" w:rsidP="00D811DC">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158C46D9" w:rsidR="00B130F4" w:rsidRDefault="00351DCC" w:rsidP="00EA275E">
            <w:pPr>
              <w:jc w:val="both"/>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65A136A1" w:rsidR="00B130F4" w:rsidRDefault="00351DCC" w:rsidP="00EA275E">
            <w:pPr>
              <w:jc w:val="both"/>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93BDD59" w:rsidR="00B130F4" w:rsidRPr="00D811DC" w:rsidRDefault="00351DCC" w:rsidP="00D811DC">
            <w:pPr>
              <w:jc w:val="both"/>
              <w:rPr>
                <w:kern w:val="2"/>
                <w:szCs w:val="24"/>
              </w:rPr>
            </w:pPr>
            <w:r w:rsidRPr="00D811DC">
              <w:rPr>
                <w:kern w:val="2"/>
                <w:szCs w:val="24"/>
              </w:rPr>
              <w:t xml:space="preserve">Pirkėjas atsiskaito su Tiekėju ne vėliau kaip per </w:t>
            </w:r>
            <w:r w:rsidR="00D811DC" w:rsidRPr="00D811DC">
              <w:rPr>
                <w:kern w:val="2"/>
                <w:szCs w:val="24"/>
              </w:rPr>
              <w:t xml:space="preserve">30 </w:t>
            </w:r>
            <w:r w:rsidRPr="00D811DC">
              <w:rPr>
                <w:kern w:val="2"/>
                <w:szCs w:val="24"/>
              </w:rPr>
              <w:t>(</w:t>
            </w:r>
            <w:r w:rsidR="00D811DC" w:rsidRPr="00D811DC">
              <w:rPr>
                <w:kern w:val="2"/>
                <w:szCs w:val="24"/>
              </w:rPr>
              <w:t>trisdešimt) kalendorinių dienų</w:t>
            </w:r>
            <w:r w:rsidRPr="00D811DC">
              <w:rPr>
                <w:kern w:val="2"/>
                <w:szCs w:val="24"/>
              </w:rPr>
              <w:t xml:space="preserve"> nuo Sąskaitos gavimo dienos.</w:t>
            </w:r>
          </w:p>
          <w:p w14:paraId="5ED3A73F" w14:textId="588BF970" w:rsidR="00B130F4" w:rsidRDefault="00351DCC" w:rsidP="00D811DC">
            <w:pPr>
              <w:jc w:val="both"/>
              <w:rPr>
                <w:color w:val="000000"/>
                <w:kern w:val="2"/>
                <w:szCs w:val="24"/>
                <w:shd w:val="clear" w:color="auto" w:fill="FFFFFF"/>
              </w:rPr>
            </w:pPr>
            <w:r w:rsidRPr="00D811DC">
              <w:rPr>
                <w:kern w:val="2"/>
                <w:szCs w:val="24"/>
                <w:shd w:val="clear" w:color="auto" w:fill="FFFFFF"/>
              </w:rPr>
              <w:t>Apmokėjimo sąlygos: įvykdžius visus sutartinius įsipareigojimus, sumokama visa Sutarties kaina</w:t>
            </w:r>
            <w:r w:rsidR="00D811DC" w:rsidRPr="00D811DC">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F16C2ED" w:rsidR="00B130F4" w:rsidRPr="00D811DC" w:rsidRDefault="00351DCC" w:rsidP="00D811DC">
            <w:pPr>
              <w:jc w:val="both"/>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2740FED4" w:rsidR="007C3420" w:rsidRDefault="00351DCC" w:rsidP="00D811DC">
            <w:pPr>
              <w:jc w:val="both"/>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624F0AE0" w:rsidR="00B130F4" w:rsidRDefault="00351DCC" w:rsidP="00545118">
            <w:pPr>
              <w:jc w:val="both"/>
              <w:rPr>
                <w:kern w:val="2"/>
                <w:szCs w:val="24"/>
              </w:rPr>
            </w:pPr>
            <w:r w:rsidRPr="00F31104">
              <w:rPr>
                <w:kern w:val="2"/>
                <w:szCs w:val="24"/>
              </w:rPr>
              <w:t xml:space="preserve">Prekėms nustatomas Tiekėjo pasiūlytas </w:t>
            </w:r>
            <w:r w:rsidR="00545118" w:rsidRPr="00F31104">
              <w:rPr>
                <w:kern w:val="2"/>
                <w:szCs w:val="24"/>
              </w:rPr>
              <w:t xml:space="preserve">arba Prekių gamintojo taikomas </w:t>
            </w:r>
            <w:r w:rsidRPr="00F31104">
              <w:rPr>
                <w:kern w:val="2"/>
                <w:szCs w:val="24"/>
              </w:rPr>
              <w:t xml:space="preserve">garantinis terminas, </w:t>
            </w:r>
            <w:r w:rsidR="00545118" w:rsidRPr="00F31104">
              <w:rPr>
                <w:kern w:val="2"/>
                <w:szCs w:val="24"/>
              </w:rPr>
              <w:t xml:space="preserve">tačiau bet kokiu atveju ne trumpesnis kaip Licencijų galiojimo laikotarpis (t. y. 12 (dvylika) mėnesių). </w:t>
            </w:r>
            <w:r w:rsidRPr="00F31104">
              <w:rPr>
                <w:kern w:val="2"/>
                <w:szCs w:val="24"/>
              </w:rPr>
              <w:t>Garantinis terminas, skaičiuojamas nuo Prekių perdavimo–priėmimo akto ar Sąskaitos (kai Prekių perdavimo–priėmimo aktas nėra pasirašomas)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C2BA420" w:rsidR="00B130F4" w:rsidRDefault="00351DCC" w:rsidP="00E65900">
            <w:pPr>
              <w:rPr>
                <w:kern w:val="2"/>
                <w:szCs w:val="24"/>
              </w:rPr>
            </w:pPr>
            <w:r>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2FD36A8D" w:rsidR="00B130F4" w:rsidRPr="00D811DC" w:rsidRDefault="00351DCC" w:rsidP="00D811DC">
            <w:pPr>
              <w:jc w:val="both"/>
              <w:rPr>
                <w:kern w:val="2"/>
                <w:szCs w:val="24"/>
              </w:rPr>
            </w:pPr>
            <w:r>
              <w:rPr>
                <w:kern w:val="2"/>
                <w:szCs w:val="24"/>
              </w:rPr>
              <w:t>Netaikoma</w:t>
            </w: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9E62D0">
            <w:pPr>
              <w:jc w:val="both"/>
              <w:rPr>
                <w:kern w:val="2"/>
                <w:szCs w:val="24"/>
              </w:rPr>
            </w:pPr>
            <w:r>
              <w:rPr>
                <w:kern w:val="2"/>
                <w:szCs w:val="24"/>
              </w:rPr>
              <w:t>Sutarties vykdymui subtiekėjai ir (ar) specialistai nepasitelkiami.</w:t>
            </w:r>
          </w:p>
          <w:p w14:paraId="56EEA3F3" w14:textId="77777777" w:rsidR="00B130F4" w:rsidRDefault="00B130F4" w:rsidP="009E62D0">
            <w:pPr>
              <w:jc w:val="both"/>
              <w:rPr>
                <w:kern w:val="2"/>
                <w:szCs w:val="24"/>
              </w:rPr>
            </w:pPr>
          </w:p>
          <w:p w14:paraId="1C147653" w14:textId="77777777" w:rsidR="00B130F4" w:rsidRDefault="00351DCC" w:rsidP="009E62D0">
            <w:pPr>
              <w:jc w:val="both"/>
              <w:rPr>
                <w:color w:val="FF0000"/>
                <w:kern w:val="2"/>
                <w:szCs w:val="24"/>
              </w:rPr>
            </w:pPr>
            <w:r>
              <w:rPr>
                <w:color w:val="FF0000"/>
                <w:kern w:val="2"/>
                <w:szCs w:val="24"/>
              </w:rPr>
              <w:t>arba</w:t>
            </w:r>
          </w:p>
          <w:p w14:paraId="580C07D9" w14:textId="77777777" w:rsidR="00B130F4" w:rsidRDefault="00B130F4" w:rsidP="009E62D0">
            <w:pPr>
              <w:jc w:val="both"/>
              <w:rPr>
                <w:kern w:val="2"/>
                <w:szCs w:val="24"/>
              </w:rPr>
            </w:pPr>
          </w:p>
          <w:p w14:paraId="6095E46D" w14:textId="382934A9" w:rsidR="00B130F4" w:rsidRDefault="00351DCC" w:rsidP="009E62D0">
            <w:pPr>
              <w:jc w:val="both"/>
              <w:rPr>
                <w:b/>
                <w:bCs/>
                <w:kern w:val="2"/>
                <w:szCs w:val="24"/>
              </w:rPr>
            </w:pPr>
            <w:r>
              <w:rPr>
                <w:kern w:val="2"/>
                <w:szCs w:val="24"/>
              </w:rPr>
              <w:t xml:space="preserve">Sutarties vykdymui pasitelkiami subtiekėjai ir (ar) specialistai yra nurodyti Sutarties priede Nr. </w:t>
            </w:r>
            <w:r w:rsidR="00D811DC">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F897623" w:rsidR="00B130F4" w:rsidRDefault="00351DCC" w:rsidP="00657260">
            <w:pPr>
              <w:jc w:val="both"/>
              <w:rPr>
                <w:kern w:val="2"/>
                <w:szCs w:val="24"/>
              </w:rPr>
            </w:pPr>
            <w:r>
              <w:rPr>
                <w:kern w:val="2"/>
                <w:szCs w:val="24"/>
              </w:rPr>
              <w:t>Prievolių pagal Sutartį įvykdymas užtikrinamas:</w:t>
            </w:r>
          </w:p>
          <w:p w14:paraId="202630D4" w14:textId="5C1F0B51" w:rsidR="00EF144B" w:rsidRDefault="00351DCC" w:rsidP="00657260">
            <w:pPr>
              <w:jc w:val="both"/>
              <w:rPr>
                <w:kern w:val="2"/>
                <w:szCs w:val="24"/>
              </w:rPr>
            </w:pPr>
            <w:r>
              <w:rPr>
                <w:kern w:val="2"/>
                <w:szCs w:val="24"/>
              </w:rPr>
              <w:t>Netesybomis (delspinigiais, bauda)</w:t>
            </w:r>
            <w:r w:rsidR="00657260">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1F09396D" w:rsidR="00B130F4" w:rsidRDefault="00351DCC" w:rsidP="00657260">
            <w:pPr>
              <w:rPr>
                <w:kern w:val="2"/>
                <w:szCs w:val="24"/>
              </w:rPr>
            </w:pPr>
            <w:r>
              <w:rPr>
                <w:kern w:val="2"/>
                <w:szCs w:val="24"/>
              </w:rPr>
              <w:t>Netaikoma</w:t>
            </w: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7BA309C6" w:rsidR="00B130F4" w:rsidRDefault="00351DCC" w:rsidP="00657260">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38BAE7FE" w:rsidR="00B130F4" w:rsidRDefault="00351DCC">
            <w:pPr>
              <w:jc w:val="center"/>
              <w:rPr>
                <w:b/>
                <w:bCs/>
                <w:kern w:val="2"/>
                <w:szCs w:val="24"/>
              </w:rPr>
            </w:pPr>
            <w:r>
              <w:rPr>
                <w:b/>
                <w:bCs/>
                <w:kern w:val="2"/>
                <w:szCs w:val="24"/>
              </w:rPr>
              <w:t>9. ŠALIŲ ATSAKOMYBĖ</w:t>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A4BCABA" w:rsidR="00B130F4" w:rsidRPr="00657260" w:rsidRDefault="00351DCC" w:rsidP="00657260">
            <w:pPr>
              <w:jc w:val="both"/>
              <w:rPr>
                <w:kern w:val="2"/>
                <w:szCs w:val="24"/>
              </w:rPr>
            </w:pPr>
            <w:r>
              <w:rPr>
                <w:color w:val="000000"/>
                <w:kern w:val="2"/>
                <w:szCs w:val="24"/>
              </w:rPr>
              <w:t xml:space="preserve">Jei </w:t>
            </w:r>
            <w:r w:rsidRPr="00657260">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BF18563" w:rsidR="00B130F4" w:rsidRPr="00657260" w:rsidRDefault="00351DCC" w:rsidP="00657260">
            <w:pPr>
              <w:jc w:val="both"/>
              <w:rPr>
                <w:kern w:val="2"/>
              </w:rPr>
            </w:pPr>
            <w:r>
              <w:rPr>
                <w:color w:val="000000"/>
                <w:kern w:val="2"/>
              </w:rPr>
              <w:t>9.2.1. </w:t>
            </w:r>
            <w:r w:rsidRPr="00657260">
              <w:rPr>
                <w:kern w:val="2"/>
              </w:rPr>
              <w:t>Jeigu Tiekėjas vėluoja vykdyti užsakymą, tiekti Prekes ar ištaisyti jų trūkumus</w:t>
            </w:r>
            <w:r w:rsidRPr="00657260">
              <w:t xml:space="preserve"> </w:t>
            </w:r>
            <w:r w:rsidRPr="0065726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70B0083F" w14:textId="3990342E" w:rsidR="008A5A91" w:rsidRPr="00657260" w:rsidRDefault="00351DCC" w:rsidP="00657260">
            <w:pPr>
              <w:jc w:val="both"/>
              <w:rPr>
                <w:kern w:val="2"/>
                <w:szCs w:val="24"/>
              </w:rPr>
            </w:pPr>
            <w:r w:rsidRPr="0065726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C2E9715" w:rsidR="00B130F4" w:rsidRDefault="00351DCC" w:rsidP="00657260">
            <w:pPr>
              <w:jc w:val="both"/>
              <w:rPr>
                <w:b/>
                <w:kern w:val="2"/>
              </w:rPr>
            </w:pPr>
            <w:r w:rsidRPr="00657260">
              <w:rPr>
                <w:kern w:val="2"/>
              </w:rPr>
              <w:t>9.2.3. Tiekėjas privalo sumokėti Pirkėjui netesybas per</w:t>
            </w:r>
            <w:r w:rsidR="00657260" w:rsidRPr="00657260">
              <w:rPr>
                <w:kern w:val="2"/>
              </w:rPr>
              <w:t xml:space="preserve"> 5</w:t>
            </w:r>
            <w:r w:rsidRPr="00657260">
              <w:rPr>
                <w:kern w:val="2"/>
              </w:rPr>
              <w:t xml:space="preserve"> (</w:t>
            </w:r>
            <w:r w:rsidR="00657260" w:rsidRPr="00657260">
              <w:rPr>
                <w:kern w:val="2"/>
              </w:rPr>
              <w:t>penkias) darbo</w:t>
            </w:r>
            <w:r w:rsidRPr="00657260">
              <w:rPr>
                <w:kern w:val="2"/>
              </w:rPr>
              <w:t xml:space="preserve"> dien</w:t>
            </w:r>
            <w:r w:rsidR="00657260" w:rsidRPr="00657260">
              <w:rPr>
                <w:kern w:val="2"/>
              </w:rPr>
              <w:t>as</w:t>
            </w:r>
            <w:r w:rsidRPr="00657260">
              <w:rPr>
                <w:kern w:val="2"/>
              </w:rPr>
              <w:t xml:space="preserve"> nuo Pirkėjo pareikalavimo, jeigu netesybų suma nėra </w:t>
            </w:r>
            <w:r w:rsidRPr="00657260">
              <w:t>išskaitoma iš Tiekėjui mokėtinos sumos.</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8FBC09" w14:textId="240C1D16" w:rsidR="00B130F4" w:rsidRPr="00F31104" w:rsidRDefault="00351DCC" w:rsidP="00FC6205">
            <w:pPr>
              <w:jc w:val="both"/>
              <w:rPr>
                <w:kern w:val="2"/>
                <w:szCs w:val="24"/>
              </w:rPr>
            </w:pPr>
            <w:r w:rsidRPr="00F31104">
              <w:rPr>
                <w:kern w:val="2"/>
                <w:szCs w:val="24"/>
              </w:rPr>
              <w:t xml:space="preserve">9.3.1. Nutraukus Sutartį dėl esminio Sutarties pažeidimo, mokama </w:t>
            </w:r>
            <w:r w:rsidR="00576837" w:rsidRPr="00F31104">
              <w:rPr>
                <w:kern w:val="2"/>
                <w:szCs w:val="24"/>
              </w:rPr>
              <w:t xml:space="preserve">1000,00 </w:t>
            </w:r>
            <w:r w:rsidRPr="00F31104">
              <w:rPr>
                <w:kern w:val="2"/>
                <w:szCs w:val="24"/>
              </w:rPr>
              <w:t>(</w:t>
            </w:r>
            <w:r w:rsidR="00576837" w:rsidRPr="00F31104">
              <w:rPr>
                <w:kern w:val="2"/>
                <w:szCs w:val="24"/>
              </w:rPr>
              <w:t>Vieno tūkstančio</w:t>
            </w:r>
            <w:r w:rsidRPr="00F31104">
              <w:rPr>
                <w:kern w:val="2"/>
                <w:szCs w:val="24"/>
              </w:rPr>
              <w:t>) Eur dydžio bauda.</w:t>
            </w:r>
          </w:p>
          <w:p w14:paraId="4B471C39" w14:textId="68B37A54" w:rsidR="00B130F4" w:rsidRPr="00F31104" w:rsidRDefault="00351DCC" w:rsidP="00F31104">
            <w:pPr>
              <w:jc w:val="both"/>
              <w:rPr>
                <w:szCs w:val="24"/>
              </w:rPr>
            </w:pPr>
            <w:r w:rsidRPr="00F31104">
              <w:rPr>
                <w:kern w:val="2"/>
                <w:szCs w:val="24"/>
              </w:rPr>
              <w:t>9.3.2. </w:t>
            </w:r>
            <w:r w:rsidRPr="00F31104">
              <w:rPr>
                <w:szCs w:val="24"/>
              </w:rPr>
              <w:t xml:space="preserve">Nepagrįstai nutraukus Sutarties vykdymą ne Sutartyje nustatyta tvarka, mokama </w:t>
            </w:r>
            <w:r w:rsidR="00576837" w:rsidRPr="00F31104">
              <w:rPr>
                <w:kern w:val="2"/>
                <w:szCs w:val="24"/>
              </w:rPr>
              <w:t>20</w:t>
            </w:r>
            <w:r w:rsidRPr="00F31104">
              <w:rPr>
                <w:kern w:val="2"/>
                <w:szCs w:val="24"/>
              </w:rPr>
              <w:t xml:space="preserve"> </w:t>
            </w:r>
            <w:r w:rsidR="00576837" w:rsidRPr="00F31104">
              <w:rPr>
                <w:kern w:val="2"/>
                <w:szCs w:val="24"/>
              </w:rPr>
              <w:t xml:space="preserve">(dvidešimt) </w:t>
            </w:r>
            <w:r w:rsidRPr="00F31104">
              <w:rPr>
                <w:kern w:val="2"/>
                <w:szCs w:val="24"/>
              </w:rPr>
              <w:t>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28015C02" w:rsidR="00B130F4" w:rsidRPr="00FC6205" w:rsidRDefault="00351DCC" w:rsidP="00FC6205">
            <w:pPr>
              <w:jc w:val="both"/>
              <w:rPr>
                <w:color w:val="000000"/>
                <w:kern w:val="2"/>
                <w:szCs w:val="24"/>
              </w:rPr>
            </w:pPr>
            <w:r>
              <w:rPr>
                <w:color w:val="000000"/>
                <w:kern w:val="2"/>
                <w:szCs w:val="24"/>
              </w:rPr>
              <w:t>Netaikoma</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701D5B42" w:rsidR="00B130F4" w:rsidRPr="00FC6205" w:rsidRDefault="00351DCC" w:rsidP="00FC6205">
            <w:pPr>
              <w:jc w:val="both"/>
              <w:rPr>
                <w:color w:val="000000"/>
                <w:kern w:val="2"/>
                <w:szCs w:val="24"/>
              </w:rPr>
            </w:pPr>
            <w:r>
              <w:rPr>
                <w:color w:val="000000"/>
                <w:kern w:val="2"/>
                <w:szCs w:val="24"/>
              </w:rPr>
              <w:t>Netaikoma</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70DF78CD" w:rsidR="00B130F4" w:rsidRPr="00FC6205" w:rsidRDefault="00351DCC" w:rsidP="00FC6205">
            <w:pPr>
              <w:jc w:val="both"/>
              <w:rPr>
                <w:kern w:val="2"/>
                <w:szCs w:val="24"/>
              </w:rPr>
            </w:pPr>
            <w:r>
              <w:rPr>
                <w:kern w:val="2"/>
                <w:szCs w:val="24"/>
              </w:rPr>
              <w:t>Netaikoma</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904124E" w:rsidR="00B130F4" w:rsidRPr="00FC6205" w:rsidRDefault="00351DCC" w:rsidP="00FC6205">
            <w:pPr>
              <w:jc w:val="both"/>
              <w:rPr>
                <w:kern w:val="2"/>
                <w:szCs w:val="24"/>
              </w:rPr>
            </w:pPr>
            <w:r>
              <w:rPr>
                <w:kern w:val="2"/>
                <w:szCs w:val="24"/>
              </w:rPr>
              <w:t>Netaikoma</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291E693B" w:rsidR="00B130F4" w:rsidRPr="00FC6205" w:rsidRDefault="00351DCC" w:rsidP="00FC6205">
            <w:pPr>
              <w:jc w:val="both"/>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5C76774F" w:rsidR="00B130F4" w:rsidRPr="00FC6205" w:rsidRDefault="00351DCC" w:rsidP="00FC6205">
            <w:pPr>
              <w:spacing w:line="259" w:lineRule="auto"/>
              <w:jc w:val="both"/>
              <w:rPr>
                <w:kern w:val="2"/>
                <w:szCs w:val="24"/>
              </w:rPr>
            </w:pPr>
            <w:r>
              <w:rPr>
                <w:kern w:val="2"/>
                <w:szCs w:val="24"/>
              </w:rPr>
              <w:t>Netaikoma</w:t>
            </w: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DE06B6" w14:textId="1BD3A6B3" w:rsidR="00F9707E" w:rsidRPr="00F9707E" w:rsidRDefault="00FC6D2E" w:rsidP="00F9707E">
            <w:pPr>
              <w:jc w:val="both"/>
              <w:rPr>
                <w:noProof/>
                <w:kern w:val="2"/>
                <w:szCs w:val="24"/>
              </w:rPr>
            </w:pPr>
            <w:r w:rsidRPr="000A4150">
              <w:rPr>
                <w:kern w:val="2"/>
                <w:szCs w:val="24"/>
              </w:rPr>
              <w:t>9.</w:t>
            </w:r>
            <w:r>
              <w:rPr>
                <w:kern w:val="2"/>
                <w:szCs w:val="24"/>
              </w:rPr>
              <w:t>10</w:t>
            </w:r>
            <w:r w:rsidRPr="000A4150">
              <w:rPr>
                <w:kern w:val="2"/>
                <w:szCs w:val="24"/>
              </w:rPr>
              <w:t xml:space="preserve">.1. Tiekėjui taikoma bauda </w:t>
            </w:r>
            <w:r w:rsidRPr="00F9707E">
              <w:rPr>
                <w:noProof/>
                <w:kern w:val="2"/>
                <w:szCs w:val="24"/>
              </w:rPr>
              <w:t>dėl Bendrųjų sąlygų 15</w:t>
            </w:r>
            <w:r w:rsidRPr="00F9707E">
              <w:rPr>
                <w:noProof/>
                <w:kern w:val="2"/>
                <w:szCs w:val="24"/>
                <w:vertAlign w:val="superscript"/>
              </w:rPr>
              <w:t>2</w:t>
            </w:r>
            <w:r w:rsidRPr="00F9707E">
              <w:rPr>
                <w:noProof/>
                <w:kern w:val="2"/>
                <w:szCs w:val="24"/>
              </w:rPr>
              <w:t xml:space="preserve">.1 punkte nurodytų įsipareigojimų pažeidimo - </w:t>
            </w:r>
            <w:r w:rsidR="00F9707E" w:rsidRPr="00F9707E">
              <w:rPr>
                <w:noProof/>
                <w:kern w:val="2"/>
                <w:szCs w:val="24"/>
              </w:rPr>
              <w:t>3</w:t>
            </w:r>
            <w:r w:rsidRPr="00F9707E">
              <w:rPr>
                <w:noProof/>
                <w:kern w:val="2"/>
                <w:szCs w:val="24"/>
              </w:rPr>
              <w:t xml:space="preserve"> </w:t>
            </w:r>
            <w:r w:rsidR="00F9707E" w:rsidRPr="00F9707E">
              <w:rPr>
                <w:noProof/>
                <w:kern w:val="2"/>
                <w:szCs w:val="24"/>
              </w:rPr>
              <w:t xml:space="preserve">(trys) </w:t>
            </w:r>
            <w:r w:rsidRPr="00F9707E">
              <w:rPr>
                <w:noProof/>
                <w:kern w:val="2"/>
                <w:szCs w:val="24"/>
              </w:rPr>
              <w:t>proc. nuo Pradinės Sutarties vertės</w:t>
            </w:r>
            <w:r w:rsidR="00F9707E" w:rsidRPr="00F9707E">
              <w:rPr>
                <w:noProof/>
                <w:kern w:val="2"/>
                <w:szCs w:val="24"/>
              </w:rPr>
              <w:t>.</w:t>
            </w:r>
          </w:p>
          <w:p w14:paraId="072417AB" w14:textId="3AA37576" w:rsidR="00F9707E" w:rsidRPr="00F9707E" w:rsidRDefault="00F9707E" w:rsidP="00F9707E">
            <w:pPr>
              <w:jc w:val="both"/>
              <w:rPr>
                <w:noProof/>
                <w:kern w:val="2"/>
                <w:szCs w:val="24"/>
              </w:rPr>
            </w:pPr>
            <w:r w:rsidRPr="00F31104">
              <w:rPr>
                <w:noProof/>
                <w:kern w:val="2"/>
                <w:szCs w:val="24"/>
              </w:rPr>
              <w:t>9.10.2. Jeigu Tiekėjas nesilaiko Techninės specifikacijos 2.15 papunkčio, Pirkėjas taiko 10 EUR dydžio baudą už kiekvieną pažeidimo atvejį.</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6D50C08E" w14:textId="775C75AD" w:rsidR="00B130F4" w:rsidRPr="00FC6205" w:rsidRDefault="00351DCC" w:rsidP="00FC6205">
            <w:pPr>
              <w:jc w:val="both"/>
              <w:rPr>
                <w:kern w:val="2"/>
                <w:szCs w:val="24"/>
              </w:rPr>
            </w:pPr>
            <w:r>
              <w:rPr>
                <w:kern w:val="2"/>
                <w:szCs w:val="24"/>
              </w:rPr>
              <w:t>Netaikoma</w:t>
            </w: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10D9ADF" w14:textId="6C147D7D" w:rsidR="00B130F4" w:rsidRDefault="00351DCC" w:rsidP="00FC6205">
            <w:pPr>
              <w:jc w:val="both"/>
              <w:rPr>
                <w:kern w:val="2"/>
                <w:szCs w:val="24"/>
              </w:rPr>
            </w:pPr>
            <w:r>
              <w:rPr>
                <w:kern w:val="2"/>
                <w:szCs w:val="24"/>
              </w:rPr>
              <w:t>Netaikoma</w:t>
            </w: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FC6205">
            <w:pPr>
              <w:jc w:val="both"/>
              <w:rPr>
                <w:kern w:val="2"/>
                <w:szCs w:val="24"/>
              </w:rPr>
            </w:pPr>
            <w:r>
              <w:rPr>
                <w:kern w:val="2"/>
                <w:szCs w:val="24"/>
              </w:rPr>
              <w:t>Ši Sutartis laikoma sudaryta ir įsigalioja nuo Sutarties pasirašymo dienos (antrosios Šalies pasirašymo dieną).</w:t>
            </w:r>
          </w:p>
          <w:p w14:paraId="31B8D89D" w14:textId="363463A7" w:rsidR="00B130F4" w:rsidRPr="00884A27" w:rsidRDefault="00351DCC" w:rsidP="00FC6205">
            <w:pPr>
              <w:jc w:val="both"/>
              <w:rPr>
                <w:kern w:val="2"/>
                <w:szCs w:val="24"/>
              </w:rPr>
            </w:pPr>
            <w:r>
              <w:rPr>
                <w:color w:val="000000"/>
                <w:kern w:val="2"/>
                <w:szCs w:val="24"/>
              </w:rPr>
              <w:t xml:space="preserve">Sutartis galioja iki visiško prievolių įvykdymo (kol bus išnaudota Pradinės Sutarties vertė, bet jos terminas negali būti ilgesnis </w:t>
            </w:r>
            <w:r w:rsidRPr="00884A27">
              <w:rPr>
                <w:kern w:val="2"/>
                <w:szCs w:val="24"/>
              </w:rPr>
              <w:t xml:space="preserve">kaip </w:t>
            </w:r>
            <w:r w:rsidR="00884A27" w:rsidRPr="00884A27">
              <w:rPr>
                <w:kern w:val="2"/>
                <w:szCs w:val="24"/>
              </w:rPr>
              <w:t>13 mėnesių</w:t>
            </w:r>
            <w:r w:rsidR="007B1A81">
              <w:rPr>
                <w:kern w:val="2"/>
                <w:szCs w:val="24"/>
              </w:rPr>
              <w:t>)</w:t>
            </w:r>
            <w:r w:rsidRPr="00884A27">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14031DAF" w:rsidR="00B130F4" w:rsidRDefault="00351DCC" w:rsidP="00386115">
            <w:pPr>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0F0D26">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24D80D20" w:rsidR="00B130F4" w:rsidRPr="000F0D26" w:rsidRDefault="00C31F70" w:rsidP="00884A27">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884A27">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trPr>
          <w:trHeight w:val="300"/>
        </w:trPr>
        <w:tc>
          <w:tcPr>
            <w:tcW w:w="2532" w:type="dxa"/>
          </w:tcPr>
          <w:p w14:paraId="651AD603" w14:textId="56967B85" w:rsidR="00B130F4" w:rsidRDefault="00351DCC" w:rsidP="00386115">
            <w:pPr>
              <w:rPr>
                <w:b/>
                <w:bCs/>
                <w:kern w:val="2"/>
                <w:szCs w:val="24"/>
              </w:rPr>
            </w:pPr>
            <w:r>
              <w:rPr>
                <w:b/>
                <w:bCs/>
                <w:kern w:val="2"/>
                <w:szCs w:val="24"/>
              </w:rPr>
              <w:t>12.2. Esminiai Sutarties pažeidimai</w:t>
            </w:r>
          </w:p>
        </w:tc>
        <w:tc>
          <w:tcPr>
            <w:tcW w:w="7003" w:type="dxa"/>
            <w:gridSpan w:val="4"/>
          </w:tcPr>
          <w:p w14:paraId="495684D7" w14:textId="6BAE4E29" w:rsidR="00B130F4" w:rsidRPr="000F0D26" w:rsidRDefault="00351DCC" w:rsidP="000F0D26">
            <w:pPr>
              <w:jc w:val="both"/>
              <w:rPr>
                <w:kern w:val="2"/>
                <w:szCs w:val="24"/>
              </w:rPr>
            </w:pPr>
            <w:r w:rsidRPr="000F0D26">
              <w:rPr>
                <w:kern w:val="2"/>
                <w:szCs w:val="24"/>
              </w:rPr>
              <w:t>12.2.1. jeigu Tiekėjas nevykdo prisiimtų įsipareigojimų už Sutartyje nustatytą Sutarties kainą;</w:t>
            </w:r>
          </w:p>
          <w:p w14:paraId="3038AD78" w14:textId="6ED6DAC8" w:rsidR="00B130F4" w:rsidRPr="000F0D26" w:rsidRDefault="00351DCC" w:rsidP="000F0D26">
            <w:pPr>
              <w:spacing w:line="257" w:lineRule="auto"/>
              <w:jc w:val="both"/>
              <w:rPr>
                <w:rFonts w:eastAsia="Arial"/>
                <w:kern w:val="2"/>
                <w:szCs w:val="24"/>
              </w:rPr>
            </w:pPr>
            <w:r w:rsidRPr="00F31104">
              <w:rPr>
                <w:rFonts w:eastAsia="Arial"/>
                <w:kern w:val="2"/>
                <w:szCs w:val="24"/>
              </w:rPr>
              <w:t>12.2.</w:t>
            </w:r>
            <w:r w:rsidR="000F0D26" w:rsidRPr="00F31104">
              <w:rPr>
                <w:rFonts w:eastAsia="Arial"/>
                <w:kern w:val="2"/>
                <w:szCs w:val="24"/>
              </w:rPr>
              <w:t>2</w:t>
            </w:r>
            <w:r w:rsidRPr="00F31104">
              <w:rPr>
                <w:rFonts w:eastAsia="Arial"/>
                <w:kern w:val="2"/>
                <w:szCs w:val="24"/>
              </w:rPr>
              <w:t>. jeigu Tiekėjas nesilaiko Sutartyje nustatytų Prekių tiekimo terminų 2 (du) kartus iš eilės arba vėluoja pristatyti Prekes daugiau nei</w:t>
            </w:r>
            <w:r w:rsidR="00884A27" w:rsidRPr="00F31104">
              <w:rPr>
                <w:rFonts w:eastAsia="Arial"/>
                <w:kern w:val="2"/>
                <w:szCs w:val="24"/>
              </w:rPr>
              <w:t xml:space="preserve"> 2 (du) mėnesius nuo</w:t>
            </w:r>
            <w:r w:rsidRPr="00F31104">
              <w:rPr>
                <w:rFonts w:eastAsia="Arial"/>
                <w:kern w:val="2"/>
                <w:szCs w:val="24"/>
              </w:rPr>
              <w:t xml:space="preserve"> Sutartyje nustatyt</w:t>
            </w:r>
            <w:r w:rsidR="00884A27" w:rsidRPr="00F31104">
              <w:rPr>
                <w:rFonts w:eastAsia="Arial"/>
                <w:kern w:val="2"/>
                <w:szCs w:val="24"/>
              </w:rPr>
              <w:t>o</w:t>
            </w:r>
            <w:r w:rsidRPr="00F31104">
              <w:rPr>
                <w:rFonts w:eastAsia="Arial"/>
                <w:kern w:val="2"/>
                <w:szCs w:val="24"/>
              </w:rPr>
              <w:t xml:space="preserve"> Prekių pristatymo termin</w:t>
            </w:r>
            <w:r w:rsidR="00884A27" w:rsidRPr="00F31104">
              <w:rPr>
                <w:rFonts w:eastAsia="Arial"/>
                <w:kern w:val="2"/>
                <w:szCs w:val="24"/>
              </w:rPr>
              <w:t>o</w:t>
            </w:r>
            <w:r w:rsidRPr="00F31104">
              <w:rPr>
                <w:rFonts w:eastAsia="Arial"/>
                <w:kern w:val="2"/>
                <w:szCs w:val="24"/>
              </w:rPr>
              <w:t>;</w:t>
            </w:r>
          </w:p>
          <w:p w14:paraId="0963A2E6" w14:textId="0AC7B2B4" w:rsidR="00B130F4" w:rsidRPr="00081CB9" w:rsidRDefault="00351DCC" w:rsidP="000F0D26">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Pr>
                <w:rFonts w:eastAsia="Arial"/>
                <w:kern w:val="2"/>
                <w:szCs w:val="24"/>
              </w:rPr>
              <w:t>3</w:t>
            </w:r>
            <w:r w:rsidRPr="00081CB9">
              <w:rPr>
                <w:rFonts w:eastAsia="Arial"/>
                <w:kern w:val="2"/>
                <w:szCs w:val="24"/>
              </w:rPr>
              <w:t>. jeigu Tiekėjas pažeidžia Prekių pristatymo terminus ir priskaičiuotų netesybų už vėlavimą suma viršija 20 (dvidešimt) proc. Pradinės sutarties vertės;</w:t>
            </w:r>
          </w:p>
          <w:p w14:paraId="4E6CFDE9" w14:textId="0DE464E1" w:rsidR="00B130F4" w:rsidRPr="00081CB9" w:rsidRDefault="00351DCC">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Pr>
                <w:rFonts w:eastAsia="Arial"/>
                <w:kern w:val="2"/>
                <w:szCs w:val="24"/>
              </w:rPr>
              <w:t>4</w:t>
            </w:r>
            <w:r w:rsidRPr="00081CB9">
              <w:rPr>
                <w:rFonts w:eastAsia="Arial"/>
                <w:kern w:val="2"/>
                <w:szCs w:val="24"/>
              </w:rPr>
              <w:t>. Tiekėjas pažeidžia Prekių pristatymo terminus ir dėl Prekių pristatymo vėlavimo Prekės tampa nebereikalingos;</w:t>
            </w:r>
          </w:p>
          <w:p w14:paraId="73ABB62C" w14:textId="5DC0C359" w:rsidR="00B130F4" w:rsidRPr="00081CB9" w:rsidRDefault="00351DCC" w:rsidP="00081CB9">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sidRPr="00081CB9">
              <w:rPr>
                <w:rFonts w:eastAsia="Arial"/>
                <w:kern w:val="2"/>
                <w:szCs w:val="24"/>
              </w:rPr>
              <w:t>5</w:t>
            </w:r>
            <w:r w:rsidRPr="00081CB9">
              <w:rPr>
                <w:rFonts w:eastAsia="Arial"/>
                <w:kern w:val="2"/>
                <w:szCs w:val="24"/>
              </w:rPr>
              <w:t>. Tiekėjas daugiau kaip 2 (du) kartus pristato Prekes, kurios neatitinka Sutartyje ir (ar) Įstatymuose nustatytų reikalavimų Prekėms</w:t>
            </w:r>
            <w:r w:rsidR="00081CB9" w:rsidRPr="00081CB9">
              <w:rPr>
                <w:rFonts w:eastAsia="Arial"/>
                <w:kern w:val="2"/>
                <w:szCs w:val="24"/>
              </w:rPr>
              <w:t>.</w:t>
            </w:r>
          </w:p>
        </w:tc>
      </w:tr>
      <w:tr w:rsidR="00B130F4" w14:paraId="5EA0C33D" w14:textId="77777777">
        <w:trPr>
          <w:trHeight w:val="300"/>
        </w:trPr>
        <w:tc>
          <w:tcPr>
            <w:tcW w:w="9535" w:type="dxa"/>
            <w:gridSpan w:val="5"/>
          </w:tcPr>
          <w:p w14:paraId="3903B76E" w14:textId="526AB790" w:rsidR="00B130F4" w:rsidRDefault="00351DCC">
            <w:pPr>
              <w:jc w:val="center"/>
              <w:rPr>
                <w:kern w:val="2"/>
                <w:szCs w:val="24"/>
              </w:rPr>
            </w:pPr>
            <w:r>
              <w:rPr>
                <w:b/>
                <w:bCs/>
                <w:kern w:val="2"/>
                <w:szCs w:val="24"/>
              </w:rPr>
              <w:t>13. APLINKOSAUGINIAI IR SOCIALINIAI KRITERIJAI</w:t>
            </w:r>
          </w:p>
        </w:tc>
      </w:tr>
      <w:tr w:rsidR="00B130F4" w14:paraId="3BC56EBA" w14:textId="77777777">
        <w:trPr>
          <w:trHeight w:val="300"/>
        </w:trPr>
        <w:tc>
          <w:tcPr>
            <w:tcW w:w="2532"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7003" w:type="dxa"/>
            <w:gridSpan w:val="4"/>
          </w:tcPr>
          <w:p w14:paraId="00F7306C" w14:textId="260956E8" w:rsidR="00081CB9" w:rsidRDefault="00081CB9" w:rsidP="00081CB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F2B0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4.4.3 papunkčiu (</w:t>
            </w:r>
            <w:r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r>
              <w:rPr>
                <w:color w:val="000000"/>
                <w:kern w:val="2"/>
                <w:szCs w:val="24"/>
                <w:shd w:val="clear" w:color="auto" w:fill="FFFFFF"/>
              </w:rPr>
              <w:t>.</w:t>
            </w:r>
            <w:r>
              <w:rPr>
                <w:color w:val="000000"/>
                <w:kern w:val="2"/>
                <w:szCs w:val="24"/>
              </w:rPr>
              <w:t> </w:t>
            </w:r>
          </w:p>
          <w:p w14:paraId="51F193F1" w14:textId="5821B3E4" w:rsidR="00B130F4" w:rsidRPr="007F75C5" w:rsidRDefault="00351DCC" w:rsidP="007F75C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t>13.2.  Su perkamomis Prekėmis susiję socialiniai kriterijai</w:t>
            </w:r>
          </w:p>
        </w:tc>
        <w:tc>
          <w:tcPr>
            <w:tcW w:w="7003" w:type="dxa"/>
            <w:gridSpan w:val="4"/>
          </w:tcPr>
          <w:p w14:paraId="3BFB8172" w14:textId="78FE5B75" w:rsidR="00B130F4" w:rsidRPr="007F75C5" w:rsidRDefault="00351DCC" w:rsidP="007F75C5">
            <w:pPr>
              <w:jc w:val="both"/>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5471E551" w:rsidR="00B130F4" w:rsidRDefault="00351DCC">
            <w:pPr>
              <w:jc w:val="center"/>
              <w:rPr>
                <w:b/>
                <w:bCs/>
                <w:kern w:val="2"/>
                <w:szCs w:val="24"/>
              </w:rPr>
            </w:pPr>
            <w:r>
              <w:rPr>
                <w:b/>
                <w:bCs/>
                <w:kern w:val="2"/>
                <w:szCs w:val="24"/>
              </w:rPr>
              <w:t>14. BENDRŲJŲ SĄLYGŲ PAKEITIMAI IR PAPILDYMAI</w:t>
            </w:r>
          </w:p>
          <w:p w14:paraId="7C67231F" w14:textId="307740B3" w:rsidR="00B130F4" w:rsidRDefault="00351DCC">
            <w:pPr>
              <w:jc w:val="center"/>
              <w:rPr>
                <w:kern w:val="2"/>
                <w:szCs w:val="24"/>
              </w:rPr>
            </w:pPr>
            <w:r>
              <w:rPr>
                <w:kern w:val="2"/>
                <w:szCs w:val="24"/>
              </w:rPr>
              <w:t>(jeigu būtina dėl konkretaus Sutarties dalyko specifikos)</w:t>
            </w:r>
          </w:p>
        </w:tc>
      </w:tr>
      <w:tr w:rsidR="00B130F4" w14:paraId="09668DE3" w14:textId="77777777">
        <w:trPr>
          <w:trHeight w:val="300"/>
        </w:trPr>
        <w:tc>
          <w:tcPr>
            <w:tcW w:w="2532" w:type="dxa"/>
          </w:tcPr>
          <w:p w14:paraId="7A8CD8F1" w14:textId="51078C64" w:rsidR="00B130F4" w:rsidRDefault="00351DCC">
            <w:pPr>
              <w:rPr>
                <w:b/>
                <w:bCs/>
                <w:kern w:val="2"/>
                <w:szCs w:val="24"/>
              </w:rPr>
            </w:pPr>
            <w:r>
              <w:rPr>
                <w:b/>
                <w:bCs/>
                <w:kern w:val="2"/>
                <w:szCs w:val="24"/>
              </w:rPr>
              <w:t>14.1.</w:t>
            </w:r>
          </w:p>
        </w:tc>
        <w:tc>
          <w:tcPr>
            <w:tcW w:w="7003" w:type="dxa"/>
            <w:gridSpan w:val="4"/>
          </w:tcPr>
          <w:p w14:paraId="215D0A72" w14:textId="1366E1B7" w:rsidR="0099364B" w:rsidRDefault="00F411F6" w:rsidP="0099364B">
            <w:pPr>
              <w:rPr>
                <w:kern w:val="2"/>
                <w:szCs w:val="24"/>
              </w:rPr>
            </w:pPr>
            <w:r w:rsidRPr="009B1682">
              <w:rPr>
                <w:kern w:val="2"/>
                <w:szCs w:val="24"/>
              </w:rPr>
              <w:t xml:space="preserve">Šalys susitaria pakeisti nurodytą Sutarties Bendrųjų sąlygų punktą ir išdėstyti jį nauja redakcija: </w:t>
            </w:r>
            <w:r w:rsidRPr="009B1682">
              <w:rPr>
                <w:i/>
                <w:iCs/>
                <w:kern w:val="2"/>
                <w:szCs w:val="24"/>
              </w:rPr>
              <w:t>netaikoma</w:t>
            </w:r>
            <w:r w:rsidRPr="009B1682">
              <w:rPr>
                <w:kern w:val="2"/>
                <w:szCs w:val="24"/>
              </w:rPr>
              <w:t>.</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4A522C9E" w:rsidR="00B130F4" w:rsidRDefault="00351DCC">
            <w:pPr>
              <w:rPr>
                <w:kern w:val="2"/>
                <w:szCs w:val="24"/>
              </w:rPr>
            </w:pPr>
            <w:r>
              <w:rPr>
                <w:kern w:val="2"/>
                <w:szCs w:val="24"/>
              </w:rPr>
              <w:t xml:space="preserve">Šalys susitaria papildyti Sutarties Bendrąsias sąlygas nurodytu punktu, tačiau kitų punktų numeracijos nekeisti: </w:t>
            </w:r>
          </w:p>
          <w:p w14:paraId="74B8BF80" w14:textId="4D867CCB" w:rsidR="001009CD" w:rsidRDefault="001009CD">
            <w:pPr>
              <w:rPr>
                <w:kern w:val="2"/>
                <w:szCs w:val="24"/>
              </w:rPr>
            </w:pPr>
          </w:p>
          <w:p w14:paraId="4F6922DE" w14:textId="7A4FDBEB" w:rsidR="007D2779" w:rsidRDefault="007D2779">
            <w:pPr>
              <w:rPr>
                <w:kern w:val="2"/>
                <w:szCs w:val="24"/>
              </w:rPr>
            </w:pPr>
            <w:r>
              <w:rPr>
                <w:kern w:val="2"/>
                <w:szCs w:val="24"/>
              </w:rPr>
              <w:t>14.2.</w:t>
            </w:r>
            <w:r w:rsidR="009E62D0">
              <w:rPr>
                <w:kern w:val="2"/>
                <w:szCs w:val="24"/>
              </w:rPr>
              <w:t>1</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566A76D0" w14:textId="64B4AD05" w:rsidR="009E62D0" w:rsidRDefault="009E62D0">
            <w:pPr>
              <w:rPr>
                <w:kern w:val="2"/>
                <w:szCs w:val="24"/>
              </w:rPr>
            </w:pPr>
          </w:p>
          <w:p w14:paraId="3E0100DA" w14:textId="2A096849"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45F28D8B" w:rsidR="007D2779" w:rsidRPr="00400457" w:rsidRDefault="007D2779" w:rsidP="007D2779">
            <w:pPr>
              <w:jc w:val="both"/>
              <w:rPr>
                <w:rFonts w:eastAsia="Arial Unicode MS"/>
                <w:b/>
                <w:bCs/>
                <w:spacing w:val="4"/>
                <w:szCs w:val="24"/>
                <w:lang w:eastAsia="lt-LT"/>
              </w:rPr>
            </w:pPr>
          </w:p>
          <w:p w14:paraId="24C3029D" w14:textId="6EEEEF4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26FD823E"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667A45EF" w:rsidR="007D2779" w:rsidRDefault="007D2779" w:rsidP="009E62D0">
            <w:pPr>
              <w:pBdr>
                <w:top w:val="nil"/>
                <w:left w:val="nil"/>
                <w:bottom w:val="nil"/>
                <w:right w:val="nil"/>
                <w:between w:val="nil"/>
                <w:bar w:val="nil"/>
              </w:pBdr>
              <w:suppressAutoHyphens/>
              <w:jc w:val="both"/>
              <w:rPr>
                <w:kern w:val="2"/>
                <w:szCs w:val="24"/>
              </w:rPr>
            </w:pPr>
          </w:p>
          <w:p w14:paraId="77F9954F" w14:textId="7AAE0D1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9E62D0">
              <w:rPr>
                <w:kern w:val="2"/>
                <w:szCs w:val="24"/>
              </w:rPr>
              <w:t>2</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0239402B" w:rsidR="007D2779" w:rsidRDefault="007D2779" w:rsidP="009E62D0">
            <w:pPr>
              <w:pBdr>
                <w:top w:val="nil"/>
                <w:left w:val="nil"/>
                <w:bottom w:val="nil"/>
                <w:right w:val="nil"/>
                <w:between w:val="nil"/>
                <w:bar w:val="nil"/>
              </w:pBdr>
              <w:suppressAutoHyphens/>
              <w:jc w:val="both"/>
              <w:rPr>
                <w:kern w:val="2"/>
                <w:szCs w:val="24"/>
              </w:rPr>
            </w:pPr>
          </w:p>
          <w:p w14:paraId="418BE649" w14:textId="6404D6D5"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28B297C0" w:rsidR="007D2779" w:rsidRPr="00400457" w:rsidRDefault="007D2779" w:rsidP="009E62D0">
            <w:pPr>
              <w:pBdr>
                <w:top w:val="nil"/>
                <w:left w:val="nil"/>
                <w:bottom w:val="nil"/>
                <w:right w:val="nil"/>
                <w:between w:val="nil"/>
                <w:bar w:val="nil"/>
              </w:pBdr>
              <w:suppressAutoHyphens/>
              <w:jc w:val="both"/>
              <w:rPr>
                <w:kern w:val="2"/>
                <w:szCs w:val="24"/>
              </w:rPr>
            </w:pPr>
          </w:p>
          <w:p w14:paraId="5AB31219" w14:textId="5BE047BE"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35738684"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353FF2DA"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367CE330"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0BE6F823"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1C4F204D"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46451F84"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309E0E49"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66BBC9DE"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1C8084B6" w:rsidR="001009CD" w:rsidRPr="007D2779" w:rsidRDefault="007D2779" w:rsidP="009E62D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t>14.3.</w:t>
            </w:r>
          </w:p>
        </w:tc>
        <w:tc>
          <w:tcPr>
            <w:tcW w:w="7003" w:type="dxa"/>
            <w:gridSpan w:val="4"/>
          </w:tcPr>
          <w:p w14:paraId="1DEBC133" w14:textId="6C8E3856" w:rsidR="0099364B" w:rsidRDefault="0099364B" w:rsidP="007F75C5">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351DCC">
            <w:pPr>
              <w:rPr>
                <w:b/>
                <w:bCs/>
                <w:kern w:val="2"/>
                <w:szCs w:val="24"/>
              </w:rPr>
            </w:pPr>
            <w:r>
              <w:rPr>
                <w:b/>
                <w:bCs/>
                <w:kern w:val="2"/>
                <w:szCs w:val="24"/>
              </w:rPr>
              <w:t>14.4.</w:t>
            </w:r>
          </w:p>
        </w:tc>
        <w:tc>
          <w:tcPr>
            <w:tcW w:w="7003" w:type="dxa"/>
            <w:gridSpan w:val="4"/>
          </w:tcPr>
          <w:p w14:paraId="2143E957" w14:textId="7BF0A3E4" w:rsidR="00B130F4" w:rsidRPr="007B1A81" w:rsidRDefault="007B1A81" w:rsidP="007F75C5">
            <w:pPr>
              <w:jc w:val="both"/>
              <w:rPr>
                <w:kern w:val="2"/>
                <w:szCs w:val="24"/>
              </w:rPr>
            </w:pPr>
            <w:r w:rsidRPr="007B1A81">
              <w:rPr>
                <w:kern w:val="2"/>
                <w:szCs w:val="24"/>
              </w:rPr>
              <w:t>Netaikoma</w:t>
            </w: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7F75C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260EF3" w14:paraId="1403AF9E" w14:textId="77777777">
        <w:trPr>
          <w:trHeight w:val="300"/>
        </w:trPr>
        <w:tc>
          <w:tcPr>
            <w:tcW w:w="2532" w:type="dxa"/>
          </w:tcPr>
          <w:p w14:paraId="28D3E660" w14:textId="77777777" w:rsidR="00260EF3" w:rsidRDefault="00260EF3" w:rsidP="00260EF3">
            <w:pPr>
              <w:jc w:val="center"/>
              <w:rPr>
                <w:b/>
                <w:bCs/>
                <w:kern w:val="2"/>
                <w:szCs w:val="24"/>
              </w:rPr>
            </w:pPr>
            <w:r>
              <w:rPr>
                <w:b/>
                <w:bCs/>
                <w:kern w:val="2"/>
                <w:szCs w:val="24"/>
              </w:rPr>
              <w:t>15.1. Priedas Nr. 1</w:t>
            </w:r>
          </w:p>
        </w:tc>
        <w:tc>
          <w:tcPr>
            <w:tcW w:w="7003" w:type="dxa"/>
            <w:gridSpan w:val="4"/>
          </w:tcPr>
          <w:p w14:paraId="6439AF37" w14:textId="06BB3232" w:rsidR="00260EF3" w:rsidRDefault="00260EF3" w:rsidP="00260EF3">
            <w:pPr>
              <w:jc w:val="both"/>
              <w:rPr>
                <w:b/>
                <w:bCs/>
                <w:kern w:val="2"/>
                <w:szCs w:val="24"/>
              </w:rPr>
            </w:pPr>
            <w:r w:rsidRPr="00665241">
              <w:rPr>
                <w:kern w:val="2"/>
                <w:szCs w:val="24"/>
              </w:rPr>
              <w:t>Techninė specifikacija</w:t>
            </w:r>
          </w:p>
        </w:tc>
      </w:tr>
      <w:tr w:rsidR="00260EF3" w14:paraId="0DDDAEC2" w14:textId="77777777">
        <w:trPr>
          <w:trHeight w:val="300"/>
        </w:trPr>
        <w:tc>
          <w:tcPr>
            <w:tcW w:w="2532" w:type="dxa"/>
          </w:tcPr>
          <w:p w14:paraId="6C7503AF" w14:textId="77777777" w:rsidR="00260EF3" w:rsidRDefault="00260EF3" w:rsidP="00260EF3">
            <w:pPr>
              <w:jc w:val="center"/>
              <w:rPr>
                <w:b/>
                <w:bCs/>
                <w:kern w:val="2"/>
                <w:szCs w:val="24"/>
              </w:rPr>
            </w:pPr>
            <w:r>
              <w:rPr>
                <w:b/>
                <w:bCs/>
                <w:kern w:val="2"/>
                <w:szCs w:val="24"/>
              </w:rPr>
              <w:t>15.2. Priedas Nr. 2</w:t>
            </w:r>
          </w:p>
        </w:tc>
        <w:tc>
          <w:tcPr>
            <w:tcW w:w="7003" w:type="dxa"/>
            <w:gridSpan w:val="4"/>
          </w:tcPr>
          <w:p w14:paraId="601B2EC2" w14:textId="568157D1" w:rsidR="00260EF3" w:rsidRDefault="00260EF3" w:rsidP="00260EF3">
            <w:pPr>
              <w:jc w:val="both"/>
              <w:rPr>
                <w:b/>
                <w:bCs/>
                <w:kern w:val="2"/>
                <w:szCs w:val="24"/>
              </w:rPr>
            </w:pPr>
            <w:r w:rsidRPr="00665241">
              <w:rPr>
                <w:kern w:val="2"/>
                <w:szCs w:val="24"/>
              </w:rPr>
              <w:t>Pasiūlymas</w:t>
            </w:r>
          </w:p>
        </w:tc>
      </w:tr>
      <w:tr w:rsidR="00260EF3" w14:paraId="7A8FB0D7" w14:textId="77777777">
        <w:trPr>
          <w:trHeight w:val="300"/>
        </w:trPr>
        <w:tc>
          <w:tcPr>
            <w:tcW w:w="2532" w:type="dxa"/>
          </w:tcPr>
          <w:p w14:paraId="0C85F9A2" w14:textId="77777777" w:rsidR="00260EF3" w:rsidRDefault="00260EF3" w:rsidP="00260EF3">
            <w:pPr>
              <w:jc w:val="center"/>
              <w:rPr>
                <w:b/>
                <w:bCs/>
                <w:kern w:val="2"/>
                <w:szCs w:val="24"/>
              </w:rPr>
            </w:pPr>
            <w:r>
              <w:rPr>
                <w:b/>
                <w:bCs/>
                <w:kern w:val="2"/>
                <w:szCs w:val="24"/>
              </w:rPr>
              <w:t>15.3. Priedas Nr. 3</w:t>
            </w:r>
          </w:p>
        </w:tc>
        <w:tc>
          <w:tcPr>
            <w:tcW w:w="7003" w:type="dxa"/>
            <w:gridSpan w:val="4"/>
          </w:tcPr>
          <w:p w14:paraId="0AC67553" w14:textId="3B12DAD9" w:rsidR="00260EF3" w:rsidRDefault="00260EF3" w:rsidP="00260EF3">
            <w:pPr>
              <w:jc w:val="both"/>
              <w:rPr>
                <w:b/>
                <w:bCs/>
                <w:kern w:val="2"/>
                <w:szCs w:val="24"/>
              </w:rPr>
            </w:pPr>
            <w:r w:rsidRPr="00665241">
              <w:rPr>
                <w:kern w:val="2"/>
                <w:szCs w:val="24"/>
              </w:rPr>
              <w:t xml:space="preserve">Sutarties vykdymui pasitelkiami subtiekėjai ir (ar) specialistai </w:t>
            </w:r>
            <w:r w:rsidRPr="009E62D0">
              <w:rPr>
                <w:color w:val="4472C4" w:themeColor="accent5"/>
                <w:kern w:val="2"/>
                <w:szCs w:val="24"/>
              </w:rPr>
              <w:t>[Pridedamas, kai pasitelkiami]</w:t>
            </w:r>
          </w:p>
        </w:tc>
      </w:tr>
      <w:tr w:rsidR="00260EF3" w14:paraId="36E379C9" w14:textId="77777777">
        <w:tc>
          <w:tcPr>
            <w:tcW w:w="9535" w:type="dxa"/>
            <w:gridSpan w:val="5"/>
          </w:tcPr>
          <w:p w14:paraId="6F08925A" w14:textId="77777777" w:rsidR="00260EF3" w:rsidRDefault="00260EF3" w:rsidP="00260EF3">
            <w:pPr>
              <w:jc w:val="center"/>
              <w:rPr>
                <w:b/>
                <w:bCs/>
                <w:kern w:val="2"/>
                <w:szCs w:val="24"/>
              </w:rPr>
            </w:pPr>
            <w:r>
              <w:rPr>
                <w:b/>
                <w:bCs/>
                <w:kern w:val="2"/>
                <w:szCs w:val="24"/>
              </w:rPr>
              <w:t>16. ŠALIŲ ATSTOVŲ PARAŠAI</w:t>
            </w:r>
          </w:p>
        </w:tc>
      </w:tr>
      <w:tr w:rsidR="00260EF3"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60EF3" w:rsidRDefault="00260EF3" w:rsidP="00260EF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60EF3" w:rsidRDefault="00260EF3" w:rsidP="00260EF3">
            <w:pPr>
              <w:jc w:val="center"/>
              <w:rPr>
                <w:b/>
                <w:bCs/>
                <w:kern w:val="2"/>
                <w:szCs w:val="24"/>
              </w:rPr>
            </w:pPr>
            <w:r>
              <w:rPr>
                <w:b/>
                <w:bCs/>
                <w:kern w:val="2"/>
                <w:szCs w:val="24"/>
              </w:rPr>
              <w:t>TIEKĖJAS</w:t>
            </w:r>
          </w:p>
        </w:tc>
      </w:tr>
      <w:tr w:rsidR="00260EF3"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60EF3" w:rsidRDefault="00260EF3" w:rsidP="00260EF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60EF3" w:rsidRDefault="00260EF3" w:rsidP="00260EF3">
            <w:pPr>
              <w:jc w:val="center"/>
              <w:rPr>
                <w:b/>
                <w:bCs/>
                <w:kern w:val="2"/>
                <w:szCs w:val="24"/>
              </w:rPr>
            </w:pPr>
            <w:r>
              <w:rPr>
                <w:color w:val="4472C4"/>
                <w:kern w:val="2"/>
                <w:szCs w:val="24"/>
              </w:rPr>
              <w:t>(nurodomos atstovo pareigos, vardas, pavardė)</w:t>
            </w:r>
          </w:p>
        </w:tc>
      </w:tr>
      <w:tr w:rsidR="00260EF3"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60EF3" w:rsidRDefault="00260EF3" w:rsidP="00260EF3">
            <w:pPr>
              <w:jc w:val="center"/>
              <w:rPr>
                <w:b/>
                <w:bCs/>
                <w:color w:val="4472C4"/>
                <w:kern w:val="2"/>
                <w:szCs w:val="24"/>
              </w:rPr>
            </w:pPr>
          </w:p>
          <w:p w14:paraId="0F78191A" w14:textId="492ACDEC" w:rsidR="00260EF3" w:rsidRDefault="00260EF3" w:rsidP="00260EF3">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60EF3" w:rsidRDefault="00260EF3" w:rsidP="00260EF3">
            <w:pPr>
              <w:jc w:val="center"/>
              <w:rPr>
                <w:b/>
                <w:bCs/>
                <w:color w:val="4472C4"/>
                <w:kern w:val="2"/>
                <w:szCs w:val="24"/>
              </w:rPr>
            </w:pPr>
          </w:p>
          <w:p w14:paraId="5D8DC825" w14:textId="77777777" w:rsidR="00260EF3" w:rsidRDefault="00260EF3" w:rsidP="00260EF3">
            <w:pPr>
              <w:jc w:val="center"/>
              <w:rPr>
                <w:b/>
                <w:bCs/>
                <w:color w:val="4472C4"/>
                <w:kern w:val="2"/>
                <w:szCs w:val="24"/>
              </w:rPr>
            </w:pPr>
            <w:r>
              <w:rPr>
                <w:b/>
                <w:bCs/>
                <w:color w:val="4472C4"/>
                <w:kern w:val="2"/>
                <w:szCs w:val="24"/>
              </w:rPr>
              <w:t>(parašas)</w:t>
            </w:r>
          </w:p>
        </w:tc>
      </w:tr>
    </w:tbl>
    <w:p w14:paraId="1A08449B" w14:textId="0A2ABB71" w:rsidR="00B130F4" w:rsidRPr="007F75C5" w:rsidRDefault="00351DCC" w:rsidP="007F75C5">
      <w:pPr>
        <w:jc w:val="center"/>
        <w:rPr>
          <w:szCs w:val="24"/>
        </w:rPr>
      </w:pPr>
      <w:r>
        <w:rPr>
          <w:color w:val="000000"/>
          <w:szCs w:val="24"/>
        </w:rPr>
        <w:t>_______________</w:t>
      </w:r>
    </w:p>
    <w:sectPr w:rsidR="00B130F4" w:rsidRPr="007F75C5">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56CE" w14:textId="77777777" w:rsidR="00D94BBD" w:rsidRDefault="00D94BBD">
      <w:r>
        <w:separator/>
      </w:r>
    </w:p>
  </w:endnote>
  <w:endnote w:type="continuationSeparator" w:id="0">
    <w:p w14:paraId="37A6BD4C" w14:textId="77777777" w:rsidR="00D94BBD" w:rsidRDefault="00D9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5C61" w14:textId="77777777" w:rsidR="00D94BBD" w:rsidRDefault="00D94BBD">
      <w:r>
        <w:separator/>
      </w:r>
    </w:p>
  </w:footnote>
  <w:footnote w:type="continuationSeparator" w:id="0">
    <w:p w14:paraId="142D39DA" w14:textId="77777777" w:rsidR="00D94BBD" w:rsidRDefault="00D94BBD">
      <w:r>
        <w:continuationSeparator/>
      </w:r>
    </w:p>
  </w:footnote>
  <w:footnote w:id="1">
    <w:p w14:paraId="77A247ED" w14:textId="5E8A7219" w:rsidR="007D2779" w:rsidRDefault="007D2779" w:rsidP="007D2779">
      <w:pPr>
        <w:pStyle w:val="FootnoteText"/>
      </w:pPr>
      <w:r>
        <w:rPr>
          <w:rStyle w:val="FootnoteReference"/>
        </w:rPr>
        <w:footnoteRef/>
      </w:r>
      <w:r>
        <w:t xml:space="preserve"> </w:t>
      </w:r>
      <w:hyperlink r:id="rId1" w:history="1">
        <w:r w:rsidR="007B1A81" w:rsidRPr="00F56206">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333413304">
    <w:abstractNumId w:val="1"/>
  </w:num>
  <w:num w:numId="2" w16cid:durableId="182935806">
    <w:abstractNumId w:val="3"/>
  </w:num>
  <w:num w:numId="3" w16cid:durableId="1718966595">
    <w:abstractNumId w:val="2"/>
  </w:num>
  <w:num w:numId="4" w16cid:durableId="1170415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34F76"/>
    <w:rsid w:val="00066D58"/>
    <w:rsid w:val="000728F0"/>
    <w:rsid w:val="00081CB9"/>
    <w:rsid w:val="00086D82"/>
    <w:rsid w:val="000A4150"/>
    <w:rsid w:val="000D35DA"/>
    <w:rsid w:val="000E3380"/>
    <w:rsid w:val="000E5866"/>
    <w:rsid w:val="000F0D26"/>
    <w:rsid w:val="001009CD"/>
    <w:rsid w:val="00100F3E"/>
    <w:rsid w:val="00117E92"/>
    <w:rsid w:val="001417E0"/>
    <w:rsid w:val="001A46E5"/>
    <w:rsid w:val="001E63E6"/>
    <w:rsid w:val="001F524D"/>
    <w:rsid w:val="001F6BC6"/>
    <w:rsid w:val="002236F9"/>
    <w:rsid w:val="00235D1C"/>
    <w:rsid w:val="00260EF3"/>
    <w:rsid w:val="00263018"/>
    <w:rsid w:val="002F0B5F"/>
    <w:rsid w:val="002F4C83"/>
    <w:rsid w:val="00332F79"/>
    <w:rsid w:val="00351DCC"/>
    <w:rsid w:val="00386115"/>
    <w:rsid w:val="003C178A"/>
    <w:rsid w:val="003F1E08"/>
    <w:rsid w:val="0043621F"/>
    <w:rsid w:val="00444B1F"/>
    <w:rsid w:val="004873A6"/>
    <w:rsid w:val="004B1242"/>
    <w:rsid w:val="004C7C47"/>
    <w:rsid w:val="004E4ECA"/>
    <w:rsid w:val="00532064"/>
    <w:rsid w:val="00535A0D"/>
    <w:rsid w:val="00545118"/>
    <w:rsid w:val="00546F24"/>
    <w:rsid w:val="00576837"/>
    <w:rsid w:val="00591DBE"/>
    <w:rsid w:val="005A4486"/>
    <w:rsid w:val="005F395A"/>
    <w:rsid w:val="00601B32"/>
    <w:rsid w:val="00657260"/>
    <w:rsid w:val="00697260"/>
    <w:rsid w:val="006C4490"/>
    <w:rsid w:val="006F367C"/>
    <w:rsid w:val="007906B5"/>
    <w:rsid w:val="007B1A81"/>
    <w:rsid w:val="007C3420"/>
    <w:rsid w:val="007D2779"/>
    <w:rsid w:val="007E0DB4"/>
    <w:rsid w:val="007E7BE8"/>
    <w:rsid w:val="007F75C5"/>
    <w:rsid w:val="00806DD4"/>
    <w:rsid w:val="00835EE9"/>
    <w:rsid w:val="00884A27"/>
    <w:rsid w:val="0089359B"/>
    <w:rsid w:val="008A5A91"/>
    <w:rsid w:val="008F08F4"/>
    <w:rsid w:val="009071E3"/>
    <w:rsid w:val="00915649"/>
    <w:rsid w:val="00927803"/>
    <w:rsid w:val="0099364B"/>
    <w:rsid w:val="009E5E36"/>
    <w:rsid w:val="009E62D0"/>
    <w:rsid w:val="00A72521"/>
    <w:rsid w:val="00AA7D4D"/>
    <w:rsid w:val="00AD2F50"/>
    <w:rsid w:val="00AE5CC6"/>
    <w:rsid w:val="00B130F4"/>
    <w:rsid w:val="00B3522B"/>
    <w:rsid w:val="00BD724E"/>
    <w:rsid w:val="00C25646"/>
    <w:rsid w:val="00C31F70"/>
    <w:rsid w:val="00C76168"/>
    <w:rsid w:val="00C85163"/>
    <w:rsid w:val="00CA0E52"/>
    <w:rsid w:val="00CF28A2"/>
    <w:rsid w:val="00D43E69"/>
    <w:rsid w:val="00D60EE7"/>
    <w:rsid w:val="00D65CC4"/>
    <w:rsid w:val="00D7648C"/>
    <w:rsid w:val="00D811DC"/>
    <w:rsid w:val="00D86422"/>
    <w:rsid w:val="00D94BBD"/>
    <w:rsid w:val="00DC12D8"/>
    <w:rsid w:val="00DF7341"/>
    <w:rsid w:val="00E35A39"/>
    <w:rsid w:val="00E65900"/>
    <w:rsid w:val="00E95BFA"/>
    <w:rsid w:val="00EA275E"/>
    <w:rsid w:val="00ED41E1"/>
    <w:rsid w:val="00EF144B"/>
    <w:rsid w:val="00EF5AFF"/>
    <w:rsid w:val="00F2671F"/>
    <w:rsid w:val="00F31104"/>
    <w:rsid w:val="00F411F6"/>
    <w:rsid w:val="00F51ED0"/>
    <w:rsid w:val="00F745FB"/>
    <w:rsid w:val="00F9707E"/>
    <w:rsid w:val="00FC6205"/>
    <w:rsid w:val="00FC6D2E"/>
    <w:rsid w:val="00FE34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BalloonText">
    <w:name w:val="Balloon Text"/>
    <w:basedOn w:val="Normal"/>
    <w:link w:val="BalloonTextChar"/>
    <w:semiHidden/>
    <w:unhideWhenUsed/>
    <w:rsid w:val="00915649"/>
    <w:rPr>
      <w:rFonts w:ascii="Segoe UI" w:hAnsi="Segoe UI" w:cs="Segoe UI"/>
      <w:sz w:val="18"/>
      <w:szCs w:val="18"/>
    </w:rPr>
  </w:style>
  <w:style w:type="character" w:customStyle="1" w:styleId="BalloonTextChar">
    <w:name w:val="Balloon Text Char"/>
    <w:basedOn w:val="DefaultParagraphFont"/>
    <w:link w:val="BalloonText"/>
    <w:semiHidden/>
    <w:rsid w:val="009156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tatistika@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3263</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Daiva Rastenienė</cp:lastModifiedBy>
  <cp:revision>3</cp:revision>
  <dcterms:created xsi:type="dcterms:W3CDTF">2025-10-30T22:21:00Z</dcterms:created>
  <dcterms:modified xsi:type="dcterms:W3CDTF">2025-10-31T05:42:00Z</dcterms:modified>
</cp:coreProperties>
</file>